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1D" w:rsidRPr="00757E60" w:rsidRDefault="00614D1D" w:rsidP="00DC6D52">
      <w:pPr>
        <w:shd w:val="clear" w:color="auto" w:fill="FFFFFF" w:themeFill="background1"/>
        <w:spacing w:line="276" w:lineRule="auto"/>
        <w:ind w:left="-851"/>
        <w:rPr>
          <w:rFonts w:ascii="Arial" w:hAnsi="Arial" w:cs="Arial"/>
          <w:b/>
          <w:color w:val="auto"/>
          <w:sz w:val="32"/>
          <w:szCs w:val="32"/>
        </w:rPr>
      </w:pPr>
      <w:r w:rsidRPr="00757E60">
        <w:rPr>
          <w:rFonts w:ascii="Arial" w:hAnsi="Arial" w:cs="Arial"/>
          <w:b/>
          <w:noProof/>
          <w:color w:val="auto"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68E51CA3" wp14:editId="3888857D">
            <wp:simplePos x="0" y="0"/>
            <wp:positionH relativeFrom="column">
              <wp:posOffset>-537845</wp:posOffset>
            </wp:positionH>
            <wp:positionV relativeFrom="paragraph">
              <wp:posOffset>3175</wp:posOffset>
            </wp:positionV>
            <wp:extent cx="1501775" cy="37147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19B0" w:rsidRPr="00757E60" w:rsidRDefault="00A37B40" w:rsidP="00712ECD">
      <w:pPr>
        <w:ind w:left="-851"/>
        <w:rPr>
          <w:rFonts w:ascii="Arial" w:hAnsi="Arial" w:cs="Arial"/>
          <w:b/>
          <w:color w:val="244061" w:themeColor="accent1" w:themeShade="80"/>
          <w:sz w:val="28"/>
          <w:szCs w:val="28"/>
        </w:rPr>
      </w:pPr>
      <w:r>
        <w:rPr>
          <w:rFonts w:ascii="Arial" w:hAnsi="Arial" w:cs="Arial"/>
          <w:b/>
          <w:noProof/>
          <w:color w:val="244061" w:themeColor="accent1" w:themeShade="80"/>
          <w:sz w:val="28"/>
          <w:szCs w:val="28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1644434</wp:posOffset>
            </wp:positionH>
            <wp:positionV relativeFrom="paragraph">
              <wp:posOffset>3175</wp:posOffset>
            </wp:positionV>
            <wp:extent cx="3674745" cy="1578610"/>
            <wp:effectExtent l="0" t="0" r="1905" b="2540"/>
            <wp:wrapNone/>
            <wp:docPr id="4" name="Рисунок 4" descr="C:\Users\user\Desktop\Безымянный вавоарфывоарфвла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ымянный вавоарфывоарфвла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74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D1D" w:rsidRPr="00757E60" w:rsidRDefault="005F599E" w:rsidP="008E1CB5">
      <w:pPr>
        <w:ind w:left="-709"/>
        <w:rPr>
          <w:rFonts w:ascii="Arial" w:hAnsi="Arial" w:cs="Arial"/>
          <w:b/>
          <w:color w:val="244061" w:themeColor="accent1" w:themeShade="80"/>
          <w:sz w:val="48"/>
          <w:szCs w:val="48"/>
        </w:rPr>
      </w:pPr>
      <w:r w:rsidRPr="00757E60">
        <w:rPr>
          <w:rFonts w:ascii="Arial" w:hAnsi="Arial" w:cs="Arial"/>
          <w:b/>
          <w:color w:val="244061" w:themeColor="accent1" w:themeShade="80"/>
          <w:sz w:val="48"/>
          <w:szCs w:val="48"/>
        </w:rPr>
        <w:t>Коммерческое</w:t>
      </w:r>
      <w:r w:rsidR="00716997" w:rsidRPr="00757E60">
        <w:rPr>
          <w:rFonts w:ascii="Arial" w:eastAsia="Times New Roman" w:hAnsi="Arial" w:cs="Arial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F599E" w:rsidRPr="00757E60" w:rsidRDefault="005F599E" w:rsidP="008E1CB5">
      <w:pPr>
        <w:spacing w:line="276" w:lineRule="auto"/>
        <w:ind w:left="-709"/>
        <w:rPr>
          <w:rFonts w:ascii="Arial" w:hAnsi="Arial" w:cs="Arial"/>
          <w:b/>
          <w:color w:val="244061" w:themeColor="accent1" w:themeShade="80"/>
          <w:sz w:val="48"/>
          <w:szCs w:val="48"/>
        </w:rPr>
      </w:pPr>
      <w:r w:rsidRPr="00757E60">
        <w:rPr>
          <w:rFonts w:ascii="Arial" w:hAnsi="Arial" w:cs="Arial"/>
          <w:b/>
          <w:color w:val="244061" w:themeColor="accent1" w:themeShade="80"/>
          <w:sz w:val="48"/>
          <w:szCs w:val="48"/>
        </w:rPr>
        <w:t>предложение</w:t>
      </w:r>
    </w:p>
    <w:p w:rsidR="005F599E" w:rsidRPr="00757E60" w:rsidRDefault="005F599E" w:rsidP="00712ECD">
      <w:pPr>
        <w:spacing w:line="360" w:lineRule="auto"/>
        <w:ind w:left="-851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CF1362" w:rsidRPr="00757E60" w:rsidRDefault="00CF1362" w:rsidP="001105A1">
      <w:pPr>
        <w:spacing w:line="360" w:lineRule="auto"/>
        <w:ind w:left="-851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AC7D0B" w:rsidRPr="00757E60" w:rsidRDefault="00AC7D0B" w:rsidP="001105A1">
      <w:pPr>
        <w:spacing w:line="360" w:lineRule="auto"/>
        <w:ind w:left="-851"/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  <w:r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 xml:space="preserve">Вознаграждение </w:t>
      </w:r>
      <w:proofErr w:type="spellStart"/>
      <w:r w:rsidR="006C4BE3"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val="en-US" w:eastAsia="en-US"/>
        </w:rPr>
        <w:t>TopDelivery</w:t>
      </w:r>
      <w:proofErr w:type="spellEnd"/>
      <w:r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 xml:space="preserve"> складывается </w:t>
      </w:r>
      <w:proofErr w:type="gramStart"/>
      <w:r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>из</w:t>
      </w:r>
      <w:proofErr w:type="gramEnd"/>
      <w:r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>:</w:t>
      </w:r>
    </w:p>
    <w:p w:rsidR="00AC7D0B" w:rsidRPr="00757E60" w:rsidRDefault="00AC7D0B" w:rsidP="006C4BE3">
      <w:pPr>
        <w:pStyle w:val="ab"/>
        <w:spacing w:line="360" w:lineRule="auto"/>
        <w:ind w:left="-131"/>
        <w:rPr>
          <w:rFonts w:ascii="Arial" w:hAnsi="Arial" w:cs="Arial"/>
          <w:b w:val="0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― Тарифов за доставку (курьером или на пункт выдачи);</w:t>
      </w:r>
    </w:p>
    <w:p w:rsidR="00AC7D0B" w:rsidRPr="00757E60" w:rsidRDefault="00AC7D0B" w:rsidP="006C4BE3">
      <w:pPr>
        <w:pStyle w:val="ab"/>
        <w:spacing w:line="360" w:lineRule="auto"/>
        <w:ind w:left="-131"/>
        <w:rPr>
          <w:rFonts w:ascii="Arial" w:hAnsi="Arial" w:cs="Arial"/>
          <w:b w:val="0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― Тарифов за услуги кассового обслуживания;</w:t>
      </w:r>
    </w:p>
    <w:p w:rsidR="00AC7D0B" w:rsidRPr="00757E60" w:rsidRDefault="00AC7D0B" w:rsidP="006C4BE3">
      <w:pPr>
        <w:pStyle w:val="ab"/>
        <w:spacing w:line="360" w:lineRule="auto"/>
        <w:ind w:left="-131"/>
        <w:rPr>
          <w:rFonts w:ascii="Arial" w:hAnsi="Arial" w:cs="Arial"/>
          <w:b w:val="0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― Тарифов за прочие услуги.</w:t>
      </w:r>
    </w:p>
    <w:p w:rsidR="00CF1362" w:rsidRPr="00757E60" w:rsidRDefault="00AC7D0B" w:rsidP="001105A1">
      <w:pPr>
        <w:spacing w:line="360" w:lineRule="auto"/>
        <w:ind w:left="-851"/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  <w:r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>Все Тарифы указаны</w:t>
      </w:r>
      <w:r w:rsidR="006C4BE3"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 xml:space="preserve"> в рублях</w:t>
      </w:r>
      <w:r w:rsidR="00946195"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>,</w:t>
      </w:r>
      <w:r w:rsidR="006C4BE3"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 xml:space="preserve"> </w:t>
      </w:r>
      <w:r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 xml:space="preserve"> </w:t>
      </w:r>
      <w:r w:rsidR="0034034A"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>включая</w:t>
      </w:r>
      <w:r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 xml:space="preserve"> НДС.</w:t>
      </w:r>
    </w:p>
    <w:p w:rsidR="006C4BE3" w:rsidRPr="00757E60" w:rsidRDefault="006C4BE3" w:rsidP="001105A1">
      <w:pPr>
        <w:spacing w:line="360" w:lineRule="auto"/>
        <w:ind w:left="-851"/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</w:p>
    <w:p w:rsidR="00AC7D0B" w:rsidRPr="00757E60" w:rsidRDefault="00B51F54" w:rsidP="00AC7D0B">
      <w:pPr>
        <w:pStyle w:val="ab"/>
        <w:numPr>
          <w:ilvl w:val="0"/>
          <w:numId w:val="18"/>
        </w:numPr>
        <w:tabs>
          <w:tab w:val="left" w:pos="1040"/>
        </w:tabs>
        <w:spacing w:line="360" w:lineRule="auto"/>
        <w:outlineLvl w:val="0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t xml:space="preserve">Тарифы </w:t>
      </w:r>
      <w:r w:rsidR="00AC7D0B" w:rsidRPr="00757E60">
        <w:rPr>
          <w:rFonts w:ascii="Arial" w:hAnsi="Arial" w:cs="Arial"/>
          <w:color w:val="244061" w:themeColor="accent1" w:themeShade="80"/>
          <w:sz w:val="18"/>
          <w:szCs w:val="18"/>
        </w:rPr>
        <w:t>за</w:t>
      </w: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t xml:space="preserve"> </w:t>
      </w:r>
      <w:r w:rsidR="001C51D2" w:rsidRPr="00757E60">
        <w:rPr>
          <w:rFonts w:ascii="Arial" w:hAnsi="Arial" w:cs="Arial"/>
          <w:color w:val="244061" w:themeColor="accent1" w:themeShade="80"/>
          <w:sz w:val="18"/>
          <w:szCs w:val="18"/>
        </w:rPr>
        <w:t xml:space="preserve">курьерскую </w:t>
      </w: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t>доставку</w:t>
      </w:r>
      <w:r w:rsidR="00140CB5" w:rsidRPr="00757E60">
        <w:rPr>
          <w:rFonts w:ascii="Arial" w:hAnsi="Arial" w:cs="Arial"/>
          <w:color w:val="244061" w:themeColor="accent1" w:themeShade="80"/>
          <w:sz w:val="18"/>
          <w:szCs w:val="18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"/>
        <w:gridCol w:w="616"/>
        <w:gridCol w:w="607"/>
        <w:gridCol w:w="616"/>
        <w:gridCol w:w="611"/>
        <w:gridCol w:w="616"/>
        <w:gridCol w:w="611"/>
        <w:gridCol w:w="616"/>
        <w:gridCol w:w="611"/>
        <w:gridCol w:w="616"/>
        <w:gridCol w:w="611"/>
        <w:gridCol w:w="616"/>
        <w:gridCol w:w="612"/>
        <w:gridCol w:w="616"/>
        <w:gridCol w:w="603"/>
      </w:tblGrid>
      <w:tr w:rsidR="00757E60" w:rsidRPr="00757E60" w:rsidTr="003413E7">
        <w:trPr>
          <w:trHeight w:val="480"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Зона доставки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8D3776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val="en-US"/>
              </w:rPr>
              <w:t>&gt;</w:t>
            </w:r>
            <w:r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10000</w:t>
            </w: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val="en-US"/>
              </w:rPr>
              <w:t xml:space="preserve"> </w:t>
            </w:r>
            <w:r w:rsidR="00757E60"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5000-10000 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3000-4999 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1200-2999 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600-1199 заказов в месяц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200-599 заказов в месяц</w:t>
            </w:r>
          </w:p>
        </w:tc>
        <w:tc>
          <w:tcPr>
            <w:tcW w:w="6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Базовый тариф</w:t>
            </w:r>
          </w:p>
        </w:tc>
      </w:tr>
      <w:tr w:rsidR="00757E60" w:rsidRPr="00757E60" w:rsidTr="003413E7">
        <w:trPr>
          <w:trHeight w:val="315"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</w:tr>
      <w:tr w:rsidR="008D3776" w:rsidRPr="00757E60" w:rsidTr="003413E7">
        <w:trPr>
          <w:trHeight w:val="75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Москва (в пределах МКАД)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</w:tr>
      <w:tr w:rsidR="008D3776" w:rsidRPr="00757E60" w:rsidTr="003413E7">
        <w:trPr>
          <w:trHeight w:val="51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МО-1 (0-10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312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319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337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343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8D3776" w:rsidRPr="00757E60" w:rsidTr="003413E7">
        <w:trPr>
          <w:trHeight w:val="51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МО-2 (10-30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444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498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8D3776" w:rsidRPr="00757E60" w:rsidTr="003413E7">
        <w:trPr>
          <w:trHeight w:val="51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МО-3 (30-50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516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551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558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564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8D3776" w:rsidRPr="00757E60" w:rsidTr="003413E7">
        <w:trPr>
          <w:trHeight w:val="75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МО-4 (более 50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696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706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721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743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8D3776" w:rsidRPr="00757E60" w:rsidTr="003413E7">
        <w:trPr>
          <w:trHeight w:val="75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Санкт-Петербург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328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334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338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</w:tr>
      <w:tr w:rsidR="008D3776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278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317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320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326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</w:t>
            </w:r>
          </w:p>
        </w:tc>
      </w:tr>
      <w:tr w:rsidR="008D3776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330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335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341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</w:t>
            </w:r>
          </w:p>
        </w:tc>
      </w:tr>
      <w:tr w:rsidR="008D3776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317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343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344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358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</w:t>
            </w:r>
          </w:p>
        </w:tc>
      </w:tr>
      <w:tr w:rsidR="008D3776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324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350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356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50</w:t>
            </w:r>
          </w:p>
        </w:tc>
      </w:tr>
      <w:tr w:rsidR="008D3776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348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390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400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408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</w:tr>
      <w:tr w:rsidR="008D3776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476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516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534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553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73</w:t>
            </w:r>
          </w:p>
        </w:tc>
      </w:tr>
    </w:tbl>
    <w:p w:rsidR="00CF41E1" w:rsidRPr="00757E60" w:rsidRDefault="00CF41E1" w:rsidP="00CF41E1">
      <w:pPr>
        <w:pStyle w:val="ab"/>
        <w:tabs>
          <w:tab w:val="left" w:pos="1040"/>
        </w:tabs>
        <w:spacing w:line="360" w:lineRule="auto"/>
        <w:outlineLvl w:val="0"/>
        <w:rPr>
          <w:rFonts w:ascii="Arial" w:hAnsi="Arial" w:cs="Arial"/>
          <w:color w:val="244061" w:themeColor="accent1" w:themeShade="80"/>
          <w:sz w:val="18"/>
          <w:szCs w:val="18"/>
        </w:rPr>
      </w:pPr>
    </w:p>
    <w:p w:rsidR="00281814" w:rsidRPr="00757E60" w:rsidRDefault="00281814" w:rsidP="00281814">
      <w:pPr>
        <w:pStyle w:val="af3"/>
        <w:numPr>
          <w:ilvl w:val="0"/>
          <w:numId w:val="17"/>
        </w:numPr>
        <w:ind w:left="142" w:hanging="284"/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  <w:r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>Доставка в областные населенные пункты тарифицируется ка</w:t>
      </w:r>
      <w:r w:rsidR="00803306"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>к тариф доставки по городу + 18</w:t>
      </w:r>
      <w:r w:rsidR="001C36DF"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>0</w:t>
      </w:r>
      <w:r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 xml:space="preserve"> руб.</w:t>
      </w:r>
      <w:r w:rsidR="00E44E9C"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 xml:space="preserve"> </w:t>
      </w:r>
    </w:p>
    <w:p w:rsidR="006C4BE3" w:rsidRPr="00757E60" w:rsidRDefault="00E44E9C" w:rsidP="00CF41E1">
      <w:pPr>
        <w:pStyle w:val="af3"/>
        <w:numPr>
          <w:ilvl w:val="0"/>
          <w:numId w:val="17"/>
        </w:numPr>
        <w:ind w:left="142" w:hanging="284"/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  <w:r w:rsidRPr="00757E60"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  <w:t>Все населенные пункты Московской области в целях расчета тарифа признаются центральными городами. Для доставки в эту область наценка не применяется.</w:t>
      </w:r>
    </w:p>
    <w:p w:rsidR="006C4BE3" w:rsidRPr="00757E60" w:rsidRDefault="006C4BE3">
      <w:pPr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  <w:r w:rsidRPr="00757E60">
        <w:rPr>
          <w:rFonts w:ascii="Arial" w:hAnsi="Arial" w:cs="Arial"/>
          <w:b/>
          <w:color w:val="244061" w:themeColor="accent1" w:themeShade="80"/>
          <w:sz w:val="18"/>
          <w:szCs w:val="18"/>
        </w:rPr>
        <w:br w:type="page"/>
      </w:r>
    </w:p>
    <w:p w:rsidR="00281814" w:rsidRPr="00757E60" w:rsidRDefault="00281814" w:rsidP="00281814">
      <w:pPr>
        <w:pStyle w:val="ab"/>
        <w:numPr>
          <w:ilvl w:val="0"/>
          <w:numId w:val="18"/>
        </w:numPr>
        <w:tabs>
          <w:tab w:val="left" w:pos="1040"/>
        </w:tabs>
        <w:spacing w:line="360" w:lineRule="auto"/>
        <w:outlineLvl w:val="0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lastRenderedPageBreak/>
        <w:t xml:space="preserve">Тарифы на доставку и выдачу </w:t>
      </w:r>
      <w:r w:rsidR="006744B3" w:rsidRPr="00757E60">
        <w:rPr>
          <w:rFonts w:ascii="Arial" w:hAnsi="Arial" w:cs="Arial"/>
          <w:color w:val="244061" w:themeColor="accent1" w:themeShade="80"/>
          <w:sz w:val="18"/>
          <w:szCs w:val="18"/>
        </w:rPr>
        <w:t>заказа на пункте</w:t>
      </w: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t xml:space="preserve"> выдачи заказов (ПВЗ)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"/>
        <w:gridCol w:w="616"/>
        <w:gridCol w:w="607"/>
        <w:gridCol w:w="616"/>
        <w:gridCol w:w="611"/>
        <w:gridCol w:w="616"/>
        <w:gridCol w:w="611"/>
        <w:gridCol w:w="616"/>
        <w:gridCol w:w="611"/>
        <w:gridCol w:w="616"/>
        <w:gridCol w:w="611"/>
        <w:gridCol w:w="616"/>
        <w:gridCol w:w="612"/>
        <w:gridCol w:w="616"/>
        <w:gridCol w:w="603"/>
      </w:tblGrid>
      <w:tr w:rsidR="00757E60" w:rsidRPr="00757E60" w:rsidTr="003413E7">
        <w:trPr>
          <w:trHeight w:val="480"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Зона доставки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8D3776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val="en-US"/>
              </w:rPr>
              <w:t>&gt;</w:t>
            </w:r>
            <w:r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10000</w:t>
            </w: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val="en-US"/>
              </w:rPr>
              <w:t xml:space="preserve"> </w:t>
            </w: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5000-10000 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3000-4999 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1200-2999 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600-1199 заказов в месяц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200-599 заказов в месяц</w:t>
            </w:r>
          </w:p>
        </w:tc>
        <w:tc>
          <w:tcPr>
            <w:tcW w:w="6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Базовый тариф</w:t>
            </w:r>
          </w:p>
        </w:tc>
      </w:tr>
      <w:tr w:rsidR="00757E60" w:rsidRPr="00757E60" w:rsidTr="003413E7">
        <w:trPr>
          <w:trHeight w:val="315"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</w:tr>
      <w:tr w:rsidR="003413E7" w:rsidRPr="00757E60" w:rsidTr="003413E7">
        <w:trPr>
          <w:trHeight w:val="75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Москва (в пределах МКАД)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142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</w:tr>
      <w:tr w:rsidR="003413E7" w:rsidRPr="00757E60" w:rsidTr="003413E7">
        <w:trPr>
          <w:trHeight w:val="51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МО-1 (0-10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3413E7" w:rsidRPr="00757E60" w:rsidTr="003413E7">
        <w:trPr>
          <w:trHeight w:val="51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МО-2 (10-30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3413E7" w:rsidRPr="00757E60" w:rsidTr="003413E7">
        <w:trPr>
          <w:trHeight w:val="51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МО-3 (30-50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3413E7" w:rsidRPr="00757E60" w:rsidTr="003413E7">
        <w:trPr>
          <w:trHeight w:val="75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МО-4 (более 50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3413E7" w:rsidRPr="00757E60" w:rsidTr="003413E7">
        <w:trPr>
          <w:trHeight w:val="75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Санкт-Петербург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192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197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193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198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214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218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214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218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233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238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50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252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278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73</w:t>
            </w:r>
          </w:p>
        </w:tc>
      </w:tr>
    </w:tbl>
    <w:p w:rsidR="0071736F" w:rsidRPr="00757E60" w:rsidRDefault="0071736F" w:rsidP="00AC7D0B">
      <w:pPr>
        <w:tabs>
          <w:tab w:val="left" w:pos="1040"/>
        </w:tabs>
        <w:spacing w:line="360" w:lineRule="auto"/>
        <w:outlineLvl w:val="0"/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</w:p>
    <w:p w:rsidR="00281814" w:rsidRPr="00757E60" w:rsidRDefault="006744B3" w:rsidP="006744B3">
      <w:pPr>
        <w:pStyle w:val="ab"/>
        <w:numPr>
          <w:ilvl w:val="0"/>
          <w:numId w:val="18"/>
        </w:numPr>
        <w:tabs>
          <w:tab w:val="left" w:pos="1040"/>
        </w:tabs>
        <w:spacing w:line="360" w:lineRule="auto"/>
        <w:outlineLvl w:val="0"/>
        <w:rPr>
          <w:rFonts w:ascii="Arial" w:hAnsi="Arial" w:cs="Arial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t>Тарифы за услуги кассового обслуживания</w:t>
      </w:r>
    </w:p>
    <w:p w:rsidR="00ED5184" w:rsidRPr="00757E60" w:rsidRDefault="00ED5184" w:rsidP="00ED5184">
      <w:pPr>
        <w:tabs>
          <w:tab w:val="left" w:pos="1040"/>
        </w:tabs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</w:p>
    <w:tbl>
      <w:tblPr>
        <w:tblStyle w:val="a9"/>
        <w:tblW w:w="0" w:type="auto"/>
        <w:tblInd w:w="-601" w:type="dxa"/>
        <w:tblLook w:val="04A0" w:firstRow="1" w:lastRow="0" w:firstColumn="1" w:lastColumn="0" w:noHBand="0" w:noVBand="1"/>
      </w:tblPr>
      <w:tblGrid>
        <w:gridCol w:w="5954"/>
        <w:gridCol w:w="4217"/>
      </w:tblGrid>
      <w:tr w:rsidR="006744B3" w:rsidRPr="00757E60" w:rsidTr="006C4BE3">
        <w:tc>
          <w:tcPr>
            <w:tcW w:w="5954" w:type="dxa"/>
          </w:tcPr>
          <w:p w:rsidR="006744B3" w:rsidRPr="00757E60" w:rsidRDefault="00CB3CFC" w:rsidP="00CB3CFC">
            <w:pPr>
              <w:tabs>
                <w:tab w:val="left" w:pos="1040"/>
              </w:tabs>
              <w:spacing w:line="360" w:lineRule="auto"/>
              <w:jc w:val="center"/>
              <w:outlineLvl w:val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Наименование услуги </w:t>
            </w:r>
          </w:p>
        </w:tc>
        <w:tc>
          <w:tcPr>
            <w:tcW w:w="4217" w:type="dxa"/>
          </w:tcPr>
          <w:p w:rsidR="006744B3" w:rsidRPr="00757E60" w:rsidRDefault="00CB3CFC" w:rsidP="00CB3CFC">
            <w:pPr>
              <w:tabs>
                <w:tab w:val="left" w:pos="1040"/>
              </w:tabs>
              <w:spacing w:line="360" w:lineRule="auto"/>
              <w:jc w:val="center"/>
              <w:outlineLvl w:val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% ставка </w:t>
            </w:r>
          </w:p>
        </w:tc>
      </w:tr>
      <w:tr w:rsidR="006744B3" w:rsidRPr="00757E60" w:rsidTr="006C4BE3">
        <w:tc>
          <w:tcPr>
            <w:tcW w:w="5954" w:type="dxa"/>
          </w:tcPr>
          <w:p w:rsidR="006744B3" w:rsidRPr="00757E60" w:rsidRDefault="00CB3CFC" w:rsidP="00CB3CFC">
            <w:pPr>
              <w:tabs>
                <w:tab w:val="left" w:pos="1040"/>
              </w:tabs>
              <w:spacing w:line="360" w:lineRule="auto"/>
              <w:outlineLvl w:val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Прием наличных денежных средств по Москве, МО, Санкт-Петербургу</w:t>
            </w:r>
          </w:p>
        </w:tc>
        <w:tc>
          <w:tcPr>
            <w:tcW w:w="4217" w:type="dxa"/>
            <w:vAlign w:val="center"/>
          </w:tcPr>
          <w:p w:rsidR="006744B3" w:rsidRPr="00757E60" w:rsidRDefault="00CE1301" w:rsidP="00CB3CFC">
            <w:pPr>
              <w:tabs>
                <w:tab w:val="left" w:pos="1040"/>
              </w:tabs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о</w:t>
            </w:r>
            <w:r w:rsidR="00E219CE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т</w:t>
            </w: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</w:t>
            </w:r>
            <w:r w:rsidR="00E219CE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1</w:t>
            </w:r>
            <w:r w:rsidR="00803306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,20</w:t>
            </w:r>
            <w:r w:rsidR="00E219CE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% до </w:t>
            </w:r>
            <w:r w:rsidR="00803306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1,50</w:t>
            </w:r>
            <w:r w:rsidR="00CB3CFC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%</w:t>
            </w:r>
          </w:p>
        </w:tc>
      </w:tr>
      <w:tr w:rsidR="006744B3" w:rsidRPr="00757E60" w:rsidTr="006C4BE3">
        <w:tc>
          <w:tcPr>
            <w:tcW w:w="5954" w:type="dxa"/>
          </w:tcPr>
          <w:p w:rsidR="006744B3" w:rsidRPr="00757E60" w:rsidRDefault="00CB3CFC" w:rsidP="00CB3CFC">
            <w:pPr>
              <w:tabs>
                <w:tab w:val="left" w:pos="1040"/>
              </w:tabs>
              <w:spacing w:line="360" w:lineRule="auto"/>
              <w:outlineLvl w:val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Прием наличных денежных средств по регионам РФ</w:t>
            </w:r>
          </w:p>
        </w:tc>
        <w:tc>
          <w:tcPr>
            <w:tcW w:w="4217" w:type="dxa"/>
            <w:vAlign w:val="center"/>
          </w:tcPr>
          <w:p w:rsidR="006744B3" w:rsidRPr="00757E60" w:rsidRDefault="00E219CE" w:rsidP="00CB3CFC">
            <w:pPr>
              <w:tabs>
                <w:tab w:val="left" w:pos="1040"/>
              </w:tabs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от </w:t>
            </w:r>
            <w:r w:rsidR="00803306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2</w:t>
            </w: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% до </w:t>
            </w:r>
            <w:r w:rsidR="00803306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2,50</w:t>
            </w:r>
            <w:r w:rsidR="00CB3CFC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%</w:t>
            </w:r>
          </w:p>
          <w:p w:rsidR="00CB3CFC" w:rsidRPr="00757E60" w:rsidRDefault="00CB3CFC" w:rsidP="00CB3CFC">
            <w:pPr>
              <w:tabs>
                <w:tab w:val="left" w:pos="1040"/>
              </w:tabs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</w:tc>
      </w:tr>
      <w:tr w:rsidR="006744B3" w:rsidRPr="00757E60" w:rsidTr="006C4BE3">
        <w:tc>
          <w:tcPr>
            <w:tcW w:w="5954" w:type="dxa"/>
          </w:tcPr>
          <w:p w:rsidR="006744B3" w:rsidRPr="00757E60" w:rsidRDefault="00CB3CFC" w:rsidP="00CB3CFC">
            <w:pPr>
              <w:tabs>
                <w:tab w:val="left" w:pos="1040"/>
              </w:tabs>
              <w:spacing w:line="360" w:lineRule="auto"/>
              <w:outlineLvl w:val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Оплата пластиковой картой (</w:t>
            </w:r>
            <w:proofErr w:type="spellStart"/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эквайринг</w:t>
            </w:r>
            <w:proofErr w:type="spellEnd"/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217" w:type="dxa"/>
            <w:vAlign w:val="center"/>
          </w:tcPr>
          <w:p w:rsidR="006744B3" w:rsidRPr="00757E60" w:rsidRDefault="00803306" w:rsidP="00CB3CFC">
            <w:pPr>
              <w:tabs>
                <w:tab w:val="left" w:pos="1040"/>
              </w:tabs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3</w:t>
            </w:r>
            <w:r w:rsidR="00CB3CFC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%</w:t>
            </w:r>
          </w:p>
        </w:tc>
      </w:tr>
      <w:tr w:rsidR="006744B3" w:rsidRPr="00757E60" w:rsidTr="006C4BE3">
        <w:tc>
          <w:tcPr>
            <w:tcW w:w="5954" w:type="dxa"/>
          </w:tcPr>
          <w:p w:rsidR="006744B3" w:rsidRPr="00757E60" w:rsidRDefault="006C4BE3" w:rsidP="00CB3CFC">
            <w:pPr>
              <w:tabs>
                <w:tab w:val="left" w:pos="1040"/>
              </w:tabs>
              <w:spacing w:line="360" w:lineRule="auto"/>
              <w:outlineLvl w:val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val="en-US" w:eastAsia="en-US"/>
              </w:rPr>
              <w:t xml:space="preserve">% </w:t>
            </w: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от объявленной стоимости</w:t>
            </w:r>
          </w:p>
        </w:tc>
        <w:tc>
          <w:tcPr>
            <w:tcW w:w="4217" w:type="dxa"/>
            <w:vAlign w:val="center"/>
          </w:tcPr>
          <w:p w:rsidR="006744B3" w:rsidRPr="00757E60" w:rsidRDefault="00803306" w:rsidP="006C4BE3">
            <w:pPr>
              <w:tabs>
                <w:tab w:val="left" w:pos="1040"/>
              </w:tabs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от 0,30</w:t>
            </w:r>
            <w:r w:rsidR="00E219CE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% до </w:t>
            </w: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0,50</w:t>
            </w:r>
            <w:r w:rsidR="00CB3CFC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% </w:t>
            </w:r>
          </w:p>
        </w:tc>
      </w:tr>
    </w:tbl>
    <w:p w:rsidR="00846E99" w:rsidRPr="00757E60" w:rsidRDefault="00846E99" w:rsidP="00ED5184">
      <w:pPr>
        <w:tabs>
          <w:tab w:val="left" w:pos="1040"/>
        </w:tabs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</w:p>
    <w:p w:rsidR="00F25031" w:rsidRPr="00757E60" w:rsidRDefault="00F25031" w:rsidP="00F0136A">
      <w:pPr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</w:p>
    <w:p w:rsidR="00F25031" w:rsidRPr="00757E60" w:rsidRDefault="00F25031" w:rsidP="00F25031">
      <w:pPr>
        <w:pStyle w:val="ab"/>
        <w:numPr>
          <w:ilvl w:val="0"/>
          <w:numId w:val="18"/>
        </w:numPr>
        <w:rPr>
          <w:rFonts w:ascii="Arial" w:hAnsi="Arial" w:cs="Arial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t>Тарифы за возврат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92"/>
        <w:gridCol w:w="616"/>
        <w:gridCol w:w="607"/>
        <w:gridCol w:w="616"/>
        <w:gridCol w:w="611"/>
        <w:gridCol w:w="616"/>
        <w:gridCol w:w="611"/>
        <w:gridCol w:w="616"/>
        <w:gridCol w:w="611"/>
        <w:gridCol w:w="616"/>
        <w:gridCol w:w="611"/>
        <w:gridCol w:w="616"/>
        <w:gridCol w:w="612"/>
        <w:gridCol w:w="616"/>
        <w:gridCol w:w="603"/>
      </w:tblGrid>
      <w:tr w:rsidR="00757E60" w:rsidRPr="00757E60" w:rsidTr="003413E7">
        <w:trPr>
          <w:trHeight w:val="480"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Зона доставки</w:t>
            </w:r>
          </w:p>
        </w:tc>
        <w:tc>
          <w:tcPr>
            <w:tcW w:w="63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8D3776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val="en-US"/>
              </w:rPr>
              <w:t>&gt;</w:t>
            </w:r>
            <w:r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10000</w:t>
            </w:r>
            <w:r>
              <w:rPr>
                <w:rFonts w:ascii="Arial" w:eastAsia="Times New Roman" w:hAnsi="Arial" w:cs="Arial"/>
                <w:color w:val="244061"/>
                <w:sz w:val="16"/>
                <w:szCs w:val="16"/>
                <w:lang w:val="en-US"/>
              </w:rPr>
              <w:t xml:space="preserve"> </w:t>
            </w: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5000-10000 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3000-4999 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1200-2999 заказов в месяц</w:t>
            </w:r>
          </w:p>
        </w:tc>
        <w:tc>
          <w:tcPr>
            <w:tcW w:w="6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600-1199 заказов в месяц</w:t>
            </w:r>
          </w:p>
        </w:tc>
        <w:tc>
          <w:tcPr>
            <w:tcW w:w="64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200-599 заказов в месяц</w:t>
            </w:r>
          </w:p>
        </w:tc>
        <w:tc>
          <w:tcPr>
            <w:tcW w:w="63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Базовый тариф</w:t>
            </w:r>
          </w:p>
        </w:tc>
      </w:tr>
      <w:tr w:rsidR="00757E60" w:rsidRPr="00757E60" w:rsidTr="003413E7">
        <w:trPr>
          <w:trHeight w:val="315"/>
        </w:trPr>
        <w:tc>
          <w:tcPr>
            <w:tcW w:w="5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До 1 кг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E60" w:rsidRPr="00757E60" w:rsidRDefault="00757E60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 xml:space="preserve">Доп. </w:t>
            </w:r>
            <w:proofErr w:type="gramStart"/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кг</w:t>
            </w:r>
            <w:proofErr w:type="gramEnd"/>
          </w:p>
        </w:tc>
      </w:tr>
      <w:tr w:rsidR="003413E7" w:rsidRPr="00757E60" w:rsidTr="003413E7">
        <w:trPr>
          <w:trHeight w:val="75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Москва (в пределах МКАД)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</w:tr>
      <w:tr w:rsidR="003413E7" w:rsidRPr="00757E60" w:rsidTr="003413E7">
        <w:trPr>
          <w:trHeight w:val="51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 1 (0-10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3413E7" w:rsidRPr="00757E60" w:rsidTr="003413E7">
        <w:trPr>
          <w:trHeight w:val="51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 2 (10-30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3413E7" w:rsidRPr="00757E60" w:rsidTr="003413E7">
        <w:trPr>
          <w:trHeight w:val="51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lastRenderedPageBreak/>
              <w:t>МО 3 (30-50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3413E7" w:rsidRPr="00757E60" w:rsidTr="003413E7">
        <w:trPr>
          <w:trHeight w:val="75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МО 4 (более 50 км)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</w:tr>
      <w:tr w:rsidR="003413E7" w:rsidRPr="00757E60" w:rsidTr="003413E7">
        <w:trPr>
          <w:trHeight w:val="750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Санкт-Петербург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118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138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24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138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140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158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191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196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162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186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196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192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194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205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215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229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50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275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277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287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296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306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311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316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54</w:t>
            </w:r>
          </w:p>
        </w:tc>
      </w:tr>
      <w:tr w:rsidR="003413E7" w:rsidRPr="00757E60" w:rsidTr="003413E7">
        <w:trPr>
          <w:trHeight w:val="315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Pr="00757E60" w:rsidRDefault="003413E7" w:rsidP="003413E7">
            <w:pPr>
              <w:jc w:val="center"/>
              <w:rPr>
                <w:rFonts w:ascii="Arial" w:eastAsia="Times New Roman" w:hAnsi="Arial" w:cs="Arial"/>
                <w:color w:val="244061"/>
                <w:sz w:val="16"/>
                <w:szCs w:val="16"/>
              </w:rPr>
            </w:pPr>
            <w:r w:rsidRPr="00757E60">
              <w:rPr>
                <w:rFonts w:ascii="Arial" w:eastAsia="Times New Roman" w:hAnsi="Arial" w:cs="Arial"/>
                <w:color w:val="244061"/>
                <w:sz w:val="16"/>
                <w:szCs w:val="16"/>
              </w:rPr>
              <w:t>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324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67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326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336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346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355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365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3E7" w:rsidRDefault="003413E7" w:rsidP="003413E7">
            <w:pPr>
              <w:jc w:val="center"/>
              <w:rPr>
                <w:rFonts w:ascii="Arial" w:hAnsi="Arial" w:cs="Arial"/>
                <w:color w:val="244061"/>
                <w:sz w:val="18"/>
                <w:szCs w:val="18"/>
              </w:rPr>
            </w:pPr>
            <w:r>
              <w:rPr>
                <w:rFonts w:ascii="Arial" w:hAnsi="Arial" w:cs="Arial"/>
                <w:color w:val="244061"/>
                <w:sz w:val="18"/>
                <w:szCs w:val="18"/>
              </w:rPr>
              <w:t>73</w:t>
            </w:r>
          </w:p>
        </w:tc>
      </w:tr>
    </w:tbl>
    <w:p w:rsidR="0071736F" w:rsidRPr="00757E60" w:rsidRDefault="0071736F" w:rsidP="00402CB8">
      <w:pPr>
        <w:rPr>
          <w:rFonts w:ascii="Arial" w:eastAsiaTheme="minorHAnsi" w:hAnsi="Arial" w:cs="Arial"/>
          <w:b/>
          <w:bCs/>
          <w:color w:val="244061" w:themeColor="accent1" w:themeShade="80"/>
          <w:sz w:val="18"/>
          <w:szCs w:val="18"/>
          <w:lang w:eastAsia="en-US"/>
        </w:rPr>
      </w:pPr>
    </w:p>
    <w:p w:rsidR="00507733" w:rsidRPr="00757E60" w:rsidRDefault="00507733" w:rsidP="00507733">
      <w:pPr>
        <w:pStyle w:val="ab"/>
        <w:numPr>
          <w:ilvl w:val="0"/>
          <w:numId w:val="18"/>
        </w:numPr>
        <w:rPr>
          <w:rFonts w:ascii="Arial" w:hAnsi="Arial" w:cs="Arial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t xml:space="preserve">Тарифы за прочие услуги 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935"/>
        <w:gridCol w:w="3159"/>
        <w:gridCol w:w="3219"/>
      </w:tblGrid>
      <w:tr w:rsidR="00507733" w:rsidRPr="00757E60" w:rsidTr="006C4BE3">
        <w:tc>
          <w:tcPr>
            <w:tcW w:w="3935" w:type="dxa"/>
          </w:tcPr>
          <w:p w:rsidR="00507733" w:rsidRPr="00757E60" w:rsidRDefault="00507733" w:rsidP="00507733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Услуга</w:t>
            </w:r>
          </w:p>
        </w:tc>
        <w:tc>
          <w:tcPr>
            <w:tcW w:w="3159" w:type="dxa"/>
          </w:tcPr>
          <w:p w:rsidR="00507733" w:rsidRPr="00757E60" w:rsidRDefault="00507733" w:rsidP="00507733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Тариф</w:t>
            </w:r>
          </w:p>
        </w:tc>
        <w:tc>
          <w:tcPr>
            <w:tcW w:w="3219" w:type="dxa"/>
          </w:tcPr>
          <w:p w:rsidR="00507733" w:rsidRPr="00757E60" w:rsidRDefault="00507733" w:rsidP="00507733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Комментарии</w:t>
            </w:r>
          </w:p>
        </w:tc>
      </w:tr>
      <w:tr w:rsidR="00716997" w:rsidRPr="00757E60" w:rsidTr="006C4BE3">
        <w:tc>
          <w:tcPr>
            <w:tcW w:w="3935" w:type="dxa"/>
            <w:vAlign w:val="center"/>
          </w:tcPr>
          <w:p w:rsidR="00716997" w:rsidRPr="00757E60" w:rsidRDefault="00716997" w:rsidP="0043064E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Согласование оператором даты и интервала доставки на выбор клиента по Москве и Санкт-Петербургу</w:t>
            </w:r>
          </w:p>
        </w:tc>
        <w:tc>
          <w:tcPr>
            <w:tcW w:w="3159" w:type="dxa"/>
            <w:vAlign w:val="center"/>
          </w:tcPr>
          <w:p w:rsidR="00716997" w:rsidRPr="00757E60" w:rsidRDefault="003413E7" w:rsidP="0071736F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15</w:t>
            </w:r>
            <w:r w:rsidR="002611E3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</w:t>
            </w:r>
            <w:r w:rsidR="00716997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руб. </w:t>
            </w:r>
            <w:r w:rsidR="00E650E9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за заказ</w:t>
            </w:r>
          </w:p>
        </w:tc>
        <w:tc>
          <w:tcPr>
            <w:tcW w:w="3219" w:type="dxa"/>
            <w:vAlign w:val="center"/>
          </w:tcPr>
          <w:p w:rsidR="00716997" w:rsidRPr="00757E60" w:rsidRDefault="00716997" w:rsidP="00716997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Тариф не применяется, если интернет-магазин передает дату доставки и дополнительное согласование не требуется.  </w:t>
            </w:r>
          </w:p>
        </w:tc>
      </w:tr>
      <w:tr w:rsidR="00716997" w:rsidRPr="00757E60" w:rsidTr="006C4BE3">
        <w:tc>
          <w:tcPr>
            <w:tcW w:w="3935" w:type="dxa"/>
            <w:vAlign w:val="center"/>
          </w:tcPr>
          <w:p w:rsidR="00716997" w:rsidRPr="00757E60" w:rsidRDefault="00716997" w:rsidP="0043064E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Согласование оператором даты и интервала доставки на выбор клиента в регионах РФ</w:t>
            </w:r>
          </w:p>
        </w:tc>
        <w:tc>
          <w:tcPr>
            <w:tcW w:w="3159" w:type="dxa"/>
            <w:vAlign w:val="center"/>
          </w:tcPr>
          <w:p w:rsidR="00716997" w:rsidRPr="00757E60" w:rsidRDefault="00716997" w:rsidP="00716997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Бесплатно </w:t>
            </w:r>
          </w:p>
        </w:tc>
        <w:tc>
          <w:tcPr>
            <w:tcW w:w="3219" w:type="dxa"/>
            <w:vAlign w:val="center"/>
          </w:tcPr>
          <w:p w:rsidR="00716997" w:rsidRPr="00757E60" w:rsidRDefault="00716997" w:rsidP="0043064E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Стандартная опция</w:t>
            </w:r>
          </w:p>
        </w:tc>
      </w:tr>
      <w:tr w:rsidR="00716997" w:rsidRPr="00757E60" w:rsidTr="006C4BE3">
        <w:tc>
          <w:tcPr>
            <w:tcW w:w="3935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Звонок курьера за 30-90 минут до доставки</w:t>
            </w:r>
          </w:p>
        </w:tc>
        <w:tc>
          <w:tcPr>
            <w:tcW w:w="3159" w:type="dxa"/>
            <w:vAlign w:val="center"/>
          </w:tcPr>
          <w:p w:rsidR="00716997" w:rsidRPr="00757E60" w:rsidRDefault="00716997" w:rsidP="00716997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Бесплатно</w:t>
            </w:r>
          </w:p>
        </w:tc>
        <w:tc>
          <w:tcPr>
            <w:tcW w:w="3219" w:type="dxa"/>
            <w:vAlign w:val="center"/>
          </w:tcPr>
          <w:p w:rsidR="00716997" w:rsidRPr="00757E60" w:rsidRDefault="00716997" w:rsidP="00556256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Стандартная опция</w:t>
            </w:r>
          </w:p>
        </w:tc>
      </w:tr>
      <w:tr w:rsidR="00716997" w:rsidRPr="00757E60" w:rsidTr="006C4BE3">
        <w:tc>
          <w:tcPr>
            <w:tcW w:w="3935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*SMS и дублирование по e-</w:t>
            </w:r>
            <w:proofErr w:type="spellStart"/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mail</w:t>
            </w:r>
            <w:proofErr w:type="spellEnd"/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(стоимость SMS-пакета 3 рубля/заказ включена в тариф)</w:t>
            </w:r>
          </w:p>
        </w:tc>
        <w:tc>
          <w:tcPr>
            <w:tcW w:w="3159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Бесплатно </w:t>
            </w:r>
          </w:p>
        </w:tc>
        <w:tc>
          <w:tcPr>
            <w:tcW w:w="3219" w:type="dxa"/>
            <w:vAlign w:val="center"/>
          </w:tcPr>
          <w:p w:rsidR="00716997" w:rsidRPr="00757E60" w:rsidRDefault="00716997" w:rsidP="00556256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Стандартная опция</w:t>
            </w:r>
          </w:p>
        </w:tc>
      </w:tr>
      <w:tr w:rsidR="00716997" w:rsidRPr="00757E60" w:rsidTr="006C4BE3">
        <w:tc>
          <w:tcPr>
            <w:tcW w:w="3935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Хранение заказа в любом городе в течение 14 дней </w:t>
            </w:r>
          </w:p>
        </w:tc>
        <w:tc>
          <w:tcPr>
            <w:tcW w:w="3159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Бесплатно </w:t>
            </w:r>
          </w:p>
        </w:tc>
        <w:tc>
          <w:tcPr>
            <w:tcW w:w="3219" w:type="dxa"/>
            <w:vAlign w:val="center"/>
          </w:tcPr>
          <w:p w:rsidR="00716997" w:rsidRPr="00757E60" w:rsidRDefault="00716997" w:rsidP="00556256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Стандартная опция</w:t>
            </w:r>
          </w:p>
        </w:tc>
      </w:tr>
      <w:tr w:rsidR="00716997" w:rsidRPr="00757E60" w:rsidTr="006C4BE3">
        <w:tc>
          <w:tcPr>
            <w:tcW w:w="3935" w:type="dxa"/>
            <w:vAlign w:val="center"/>
          </w:tcPr>
          <w:p w:rsidR="00716997" w:rsidRPr="00757E60" w:rsidRDefault="00E22AD6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Забор со склада Принципала в период времени с 10:00 до 18:00 (любой трёхчасовой интервал)</w:t>
            </w:r>
          </w:p>
        </w:tc>
        <w:tc>
          <w:tcPr>
            <w:tcW w:w="3159" w:type="dxa"/>
            <w:vAlign w:val="center"/>
          </w:tcPr>
          <w:p w:rsidR="00716997" w:rsidRPr="00757E60" w:rsidRDefault="002611E3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300</w:t>
            </w:r>
            <w:r w:rsidR="00716997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3219" w:type="dxa"/>
            <w:vAlign w:val="center"/>
          </w:tcPr>
          <w:p w:rsidR="00716997" w:rsidRPr="00757E60" w:rsidRDefault="00716997" w:rsidP="00556256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Тариф за единовременный ЗАБОР всех заказов у клиента с 1 адреса (применяется доп. тариф за км от МКАД)</w:t>
            </w:r>
          </w:p>
        </w:tc>
      </w:tr>
      <w:tr w:rsidR="00E22AD6" w:rsidRPr="00757E60" w:rsidTr="006C4BE3">
        <w:tc>
          <w:tcPr>
            <w:tcW w:w="3935" w:type="dxa"/>
            <w:vAlign w:val="center"/>
          </w:tcPr>
          <w:p w:rsidR="00E22AD6" w:rsidRPr="00757E60" w:rsidRDefault="00E22AD6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Забор со склада Принципала в период времени с 18:00 до 23:00 (любой трёхчасовой интервал)</w:t>
            </w:r>
          </w:p>
        </w:tc>
        <w:tc>
          <w:tcPr>
            <w:tcW w:w="3159" w:type="dxa"/>
            <w:vAlign w:val="center"/>
          </w:tcPr>
          <w:p w:rsidR="00E22AD6" w:rsidRPr="00757E60" w:rsidRDefault="00757E60" w:rsidP="00757E60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val="en-US" w:eastAsia="en-US"/>
              </w:rPr>
              <w:t>500</w:t>
            </w:r>
            <w:r w:rsidR="00E22AD6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3219" w:type="dxa"/>
            <w:vAlign w:val="center"/>
          </w:tcPr>
          <w:p w:rsidR="00E22AD6" w:rsidRPr="00757E60" w:rsidRDefault="00A47681" w:rsidP="00556256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Тариф за единовременный ЗАБОР всех заказов у клиента с 1 адреса (применяется доп. тариф за </w:t>
            </w:r>
            <w:proofErr w:type="gramStart"/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км</w:t>
            </w:r>
            <w:proofErr w:type="gramEnd"/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от МКАД)</w:t>
            </w:r>
          </w:p>
        </w:tc>
      </w:tr>
      <w:tr w:rsidR="00716997" w:rsidRPr="00757E60" w:rsidTr="006C4BE3">
        <w:tc>
          <w:tcPr>
            <w:tcW w:w="3935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Возврат на склад Принципала</w:t>
            </w:r>
          </w:p>
        </w:tc>
        <w:tc>
          <w:tcPr>
            <w:tcW w:w="3159" w:type="dxa"/>
            <w:vAlign w:val="center"/>
          </w:tcPr>
          <w:p w:rsidR="00716997" w:rsidRPr="00757E60" w:rsidRDefault="002611E3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300</w:t>
            </w:r>
            <w:r w:rsidR="00716997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руб.</w:t>
            </w:r>
          </w:p>
        </w:tc>
        <w:tc>
          <w:tcPr>
            <w:tcW w:w="3219" w:type="dxa"/>
            <w:vAlign w:val="center"/>
          </w:tcPr>
          <w:p w:rsidR="00716997" w:rsidRPr="00757E60" w:rsidRDefault="00716997" w:rsidP="00556256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Тариф за единовременный ВОЗВРАТ всех заказов клиента со склада Агента на склад Принципала (применяется доп. тариф за км от МКАД)</w:t>
            </w:r>
          </w:p>
        </w:tc>
      </w:tr>
      <w:tr w:rsidR="00716997" w:rsidRPr="00757E60" w:rsidTr="006C4BE3">
        <w:tc>
          <w:tcPr>
            <w:tcW w:w="3935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Отказ Клиента при вручении курьером</w:t>
            </w:r>
          </w:p>
        </w:tc>
        <w:tc>
          <w:tcPr>
            <w:tcW w:w="3159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Полная стоимость доставки + стоимость возврата</w:t>
            </w:r>
          </w:p>
        </w:tc>
        <w:tc>
          <w:tcPr>
            <w:tcW w:w="3219" w:type="dxa"/>
            <w:vAlign w:val="center"/>
          </w:tcPr>
          <w:p w:rsidR="00716997" w:rsidRPr="00757E60" w:rsidRDefault="00716997" w:rsidP="00556256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Тариф применяется, если Клиент отказался от заказа в момент доставки курьером Агента на адресе</w:t>
            </w:r>
          </w:p>
        </w:tc>
      </w:tr>
      <w:tr w:rsidR="00716997" w:rsidRPr="00757E60" w:rsidTr="006C4BE3">
        <w:tc>
          <w:tcPr>
            <w:tcW w:w="3935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Отказ Клиента при вручении на ПВЗ</w:t>
            </w:r>
          </w:p>
        </w:tc>
        <w:tc>
          <w:tcPr>
            <w:tcW w:w="3159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Полная стоимость доставки + стоимость возврата </w:t>
            </w:r>
          </w:p>
        </w:tc>
        <w:tc>
          <w:tcPr>
            <w:tcW w:w="3219" w:type="dxa"/>
            <w:vAlign w:val="center"/>
          </w:tcPr>
          <w:p w:rsidR="00716997" w:rsidRPr="00757E60" w:rsidRDefault="00716997" w:rsidP="00556256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Тариф применяется, если Клиент отказался от заказа в момент выдачи отправления в ПВЗ</w:t>
            </w:r>
          </w:p>
        </w:tc>
      </w:tr>
      <w:tr w:rsidR="00716997" w:rsidRPr="00757E60" w:rsidTr="006C4BE3">
        <w:tc>
          <w:tcPr>
            <w:tcW w:w="3935" w:type="dxa"/>
            <w:vAlign w:val="center"/>
          </w:tcPr>
          <w:p w:rsidR="00716997" w:rsidRPr="00757E60" w:rsidRDefault="00716997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Частичный отказ</w:t>
            </w:r>
          </w:p>
        </w:tc>
        <w:tc>
          <w:tcPr>
            <w:tcW w:w="3159" w:type="dxa"/>
            <w:vAlign w:val="center"/>
          </w:tcPr>
          <w:p w:rsidR="00716997" w:rsidRPr="00757E60" w:rsidRDefault="002611E3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Полная стоимость доставки + 79</w:t>
            </w:r>
            <w:r w:rsidR="00716997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руб. + стоимость возврата</w:t>
            </w:r>
          </w:p>
        </w:tc>
        <w:tc>
          <w:tcPr>
            <w:tcW w:w="3219" w:type="dxa"/>
            <w:vAlign w:val="center"/>
          </w:tcPr>
          <w:p w:rsidR="00716997" w:rsidRPr="00757E60" w:rsidRDefault="00716997" w:rsidP="00556256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Тариф применяется за доставку заказа и возврат невыкупленной части заказа на склад Агента</w:t>
            </w:r>
          </w:p>
        </w:tc>
      </w:tr>
      <w:tr w:rsidR="00B1692A" w:rsidRPr="00757E60" w:rsidTr="006C4BE3">
        <w:tc>
          <w:tcPr>
            <w:tcW w:w="3935" w:type="dxa"/>
            <w:vAlign w:val="center"/>
          </w:tcPr>
          <w:p w:rsidR="00B1692A" w:rsidRPr="00757E60" w:rsidRDefault="00B1692A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B1692A" w:rsidRPr="00757E60" w:rsidRDefault="00B1692A" w:rsidP="00B1692A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Доставка груза от 26 до 50 кг</w:t>
            </w:r>
          </w:p>
          <w:p w:rsidR="00B1692A" w:rsidRPr="00757E60" w:rsidRDefault="00B1692A" w:rsidP="00556256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159" w:type="dxa"/>
            <w:vAlign w:val="center"/>
          </w:tcPr>
          <w:p w:rsidR="00B1692A" w:rsidRPr="00757E60" w:rsidRDefault="002611E3" w:rsidP="00B1692A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+240</w:t>
            </w:r>
            <w:r w:rsidR="00B1692A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руб.</w:t>
            </w:r>
            <w:r w:rsidR="00C61EF3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</w:t>
            </w:r>
            <w:r w:rsidR="00B1692A"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на 26 кг, каждый следующий кг по тарифной сетке</w:t>
            </w:r>
          </w:p>
        </w:tc>
        <w:tc>
          <w:tcPr>
            <w:tcW w:w="3219" w:type="dxa"/>
            <w:vAlign w:val="center"/>
          </w:tcPr>
          <w:p w:rsidR="00B1692A" w:rsidRPr="00757E60" w:rsidRDefault="00B1692A" w:rsidP="00556256">
            <w:pPr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География доставки ограничена, запрашивается отдельно у менеджера </w:t>
            </w:r>
            <w:proofErr w:type="spellStart"/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val="en-US" w:eastAsia="en-US"/>
              </w:rPr>
              <w:t>TopDelivery</w:t>
            </w:r>
            <w:proofErr w:type="spellEnd"/>
          </w:p>
        </w:tc>
      </w:tr>
    </w:tbl>
    <w:p w:rsidR="00F25031" w:rsidRPr="00757E60" w:rsidRDefault="00F25031" w:rsidP="00F0136A">
      <w:pPr>
        <w:rPr>
          <w:rFonts w:ascii="Arial" w:eastAsiaTheme="minorHAnsi" w:hAnsi="Arial" w:cs="Arial"/>
          <w:b/>
          <w:bCs/>
          <w:color w:val="244061" w:themeColor="accent1" w:themeShade="80"/>
          <w:sz w:val="18"/>
          <w:szCs w:val="18"/>
          <w:lang w:eastAsia="en-US"/>
        </w:rPr>
      </w:pPr>
    </w:p>
    <w:p w:rsidR="00C8066A" w:rsidRPr="00757E60" w:rsidRDefault="00C8066A">
      <w:pPr>
        <w:rPr>
          <w:rFonts w:ascii="Arial" w:eastAsiaTheme="minorHAnsi" w:hAnsi="Arial" w:cs="Arial"/>
          <w:b/>
          <w:bCs/>
          <w:color w:val="244061" w:themeColor="accent1" w:themeShade="80"/>
          <w:sz w:val="18"/>
          <w:szCs w:val="18"/>
          <w:lang w:eastAsia="en-US"/>
        </w:rPr>
      </w:pP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br w:type="page"/>
      </w:r>
    </w:p>
    <w:p w:rsidR="007A274C" w:rsidRPr="00757E60" w:rsidRDefault="007A274C" w:rsidP="007A274C">
      <w:pPr>
        <w:pStyle w:val="ab"/>
        <w:numPr>
          <w:ilvl w:val="0"/>
          <w:numId w:val="18"/>
        </w:numPr>
        <w:rPr>
          <w:rFonts w:ascii="Arial" w:hAnsi="Arial" w:cs="Arial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lastRenderedPageBreak/>
        <w:t xml:space="preserve">Ограничения 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3118"/>
        <w:gridCol w:w="3261"/>
      </w:tblGrid>
      <w:tr w:rsidR="00E650E9" w:rsidRPr="00757E60" w:rsidTr="006C4BE3">
        <w:tc>
          <w:tcPr>
            <w:tcW w:w="3970" w:type="dxa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Описание</w:t>
            </w:r>
          </w:p>
        </w:tc>
        <w:tc>
          <w:tcPr>
            <w:tcW w:w="3118" w:type="dxa"/>
          </w:tcPr>
          <w:p w:rsidR="00E650E9" w:rsidRPr="00757E60" w:rsidRDefault="00E650E9" w:rsidP="00E650E9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3261" w:type="dxa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Комментарий</w:t>
            </w:r>
          </w:p>
        </w:tc>
      </w:tr>
      <w:tr w:rsidR="00E650E9" w:rsidRPr="00757E60" w:rsidTr="006C4BE3">
        <w:tc>
          <w:tcPr>
            <w:tcW w:w="3970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Максимальный вес для доставки курьером</w:t>
            </w:r>
          </w:p>
        </w:tc>
        <w:tc>
          <w:tcPr>
            <w:tcW w:w="3118" w:type="dxa"/>
            <w:vAlign w:val="center"/>
          </w:tcPr>
          <w:p w:rsidR="00E650E9" w:rsidRPr="00757E60" w:rsidRDefault="00E650E9" w:rsidP="00E650E9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25 кг</w:t>
            </w:r>
          </w:p>
        </w:tc>
        <w:tc>
          <w:tcPr>
            <w:tcW w:w="3261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При отправке весом более 25 кг, возможность доставки рассматривается отдельно по запросу</w:t>
            </w:r>
          </w:p>
        </w:tc>
      </w:tr>
      <w:tr w:rsidR="00E650E9" w:rsidRPr="00757E60" w:rsidTr="006C4BE3">
        <w:tc>
          <w:tcPr>
            <w:tcW w:w="3970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Максимальный вес для доставки на ПВЗ</w:t>
            </w:r>
          </w:p>
        </w:tc>
        <w:tc>
          <w:tcPr>
            <w:tcW w:w="3118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В соответствии со справочником ПВЗ</w:t>
            </w:r>
          </w:p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</w:tc>
      </w:tr>
      <w:tr w:rsidR="00E650E9" w:rsidRPr="00757E60" w:rsidTr="006C4BE3">
        <w:tc>
          <w:tcPr>
            <w:tcW w:w="3970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Максимальный размер самой длинной стороны</w:t>
            </w:r>
          </w:p>
        </w:tc>
        <w:tc>
          <w:tcPr>
            <w:tcW w:w="3118" w:type="dxa"/>
            <w:vAlign w:val="center"/>
          </w:tcPr>
          <w:p w:rsidR="00E650E9" w:rsidRPr="00757E60" w:rsidRDefault="00E650E9" w:rsidP="00E650E9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100 см</w:t>
            </w:r>
          </w:p>
        </w:tc>
        <w:tc>
          <w:tcPr>
            <w:tcW w:w="3261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Отправку заказов, превышающих данный параметр необходимо согласовывать отдельно</w:t>
            </w:r>
          </w:p>
        </w:tc>
      </w:tr>
      <w:tr w:rsidR="00E650E9" w:rsidRPr="00757E60" w:rsidTr="006C4BE3">
        <w:tc>
          <w:tcPr>
            <w:tcW w:w="3970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Максимальная сумма трех сторон</w:t>
            </w:r>
          </w:p>
        </w:tc>
        <w:tc>
          <w:tcPr>
            <w:tcW w:w="3118" w:type="dxa"/>
            <w:vAlign w:val="center"/>
          </w:tcPr>
          <w:p w:rsidR="00E650E9" w:rsidRPr="00757E60" w:rsidRDefault="00E650E9" w:rsidP="00E650E9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150 см</w:t>
            </w:r>
          </w:p>
        </w:tc>
        <w:tc>
          <w:tcPr>
            <w:tcW w:w="3261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Отправку заказов, превышающих данный параметр необходимо согласовывать отдельно</w:t>
            </w:r>
          </w:p>
        </w:tc>
      </w:tr>
      <w:tr w:rsidR="00E650E9" w:rsidRPr="00757E60" w:rsidTr="006C4BE3">
        <w:tc>
          <w:tcPr>
            <w:tcW w:w="3970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Максимальная сумма приема наличных денежных средств</w:t>
            </w:r>
          </w:p>
        </w:tc>
        <w:tc>
          <w:tcPr>
            <w:tcW w:w="3118" w:type="dxa"/>
            <w:vAlign w:val="center"/>
          </w:tcPr>
          <w:p w:rsidR="00E650E9" w:rsidRPr="00757E60" w:rsidRDefault="00E650E9" w:rsidP="00E650E9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100 000 </w:t>
            </w:r>
            <w:proofErr w:type="spellStart"/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3261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Отправку заказов, превышающих данный параметр необходимо согласовывать отдельно</w:t>
            </w:r>
          </w:p>
        </w:tc>
      </w:tr>
      <w:tr w:rsidR="00E650E9" w:rsidRPr="00757E60" w:rsidTr="006C4BE3">
        <w:tc>
          <w:tcPr>
            <w:tcW w:w="3970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Максимальная оценочная стоимость</w:t>
            </w:r>
          </w:p>
        </w:tc>
        <w:tc>
          <w:tcPr>
            <w:tcW w:w="3118" w:type="dxa"/>
            <w:vAlign w:val="center"/>
          </w:tcPr>
          <w:p w:rsidR="00E650E9" w:rsidRPr="00757E60" w:rsidRDefault="00E650E9" w:rsidP="00E650E9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100 000  </w:t>
            </w:r>
            <w:proofErr w:type="spellStart"/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руб</w:t>
            </w:r>
            <w:proofErr w:type="spellEnd"/>
          </w:p>
        </w:tc>
        <w:tc>
          <w:tcPr>
            <w:tcW w:w="3261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Отправку заказов, превышающих данный параметр необходимо согласовывать отдельно</w:t>
            </w:r>
          </w:p>
        </w:tc>
      </w:tr>
      <w:tr w:rsidR="00E650E9" w:rsidRPr="00757E60" w:rsidTr="006C4BE3">
        <w:tc>
          <w:tcPr>
            <w:tcW w:w="3970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Максимальная сумма трех сторон Заказа при приеме от Принципала на ПВЗ</w:t>
            </w:r>
          </w:p>
        </w:tc>
        <w:tc>
          <w:tcPr>
            <w:tcW w:w="3118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В соответствии со справочником ПВЗ</w:t>
            </w:r>
          </w:p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E650E9" w:rsidRPr="00757E60" w:rsidRDefault="00E650E9" w:rsidP="00170E2C">
            <w:pPr>
              <w:jc w:val="center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Прием заказов, превышающий указанный параметр не осуществляется</w:t>
            </w:r>
          </w:p>
        </w:tc>
      </w:tr>
    </w:tbl>
    <w:p w:rsidR="007474E7" w:rsidRPr="00757E60" w:rsidRDefault="007474E7" w:rsidP="00F0136A">
      <w:pPr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</w:p>
    <w:p w:rsidR="00507733" w:rsidRPr="00757E60" w:rsidRDefault="0071736F" w:rsidP="0071736F">
      <w:pPr>
        <w:pStyle w:val="ab"/>
        <w:numPr>
          <w:ilvl w:val="0"/>
          <w:numId w:val="18"/>
        </w:numPr>
        <w:rPr>
          <w:rFonts w:ascii="Arial" w:hAnsi="Arial" w:cs="Arial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color w:val="244061" w:themeColor="accent1" w:themeShade="80"/>
          <w:sz w:val="18"/>
          <w:szCs w:val="18"/>
        </w:rPr>
        <w:t>Разное</w:t>
      </w:r>
    </w:p>
    <w:p w:rsidR="006C4BE3" w:rsidRPr="00757E60" w:rsidRDefault="006C4BE3" w:rsidP="006C4BE3">
      <w:pPr>
        <w:pStyle w:val="ab"/>
        <w:rPr>
          <w:rFonts w:ascii="Arial" w:hAnsi="Arial" w:cs="Arial"/>
          <w:b w:val="0"/>
          <w:color w:val="244061" w:themeColor="accent1" w:themeShade="80"/>
          <w:sz w:val="18"/>
          <w:szCs w:val="18"/>
        </w:rPr>
      </w:pPr>
    </w:p>
    <w:p w:rsidR="0071736F" w:rsidRPr="00757E60" w:rsidRDefault="0071736F" w:rsidP="006C4BE3">
      <w:pPr>
        <w:pStyle w:val="ab"/>
        <w:numPr>
          <w:ilvl w:val="0"/>
          <w:numId w:val="21"/>
        </w:numPr>
        <w:rPr>
          <w:rFonts w:ascii="Arial" w:hAnsi="Arial" w:cs="Arial"/>
          <w:b w:val="0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В расчет берется большее из двух значений - Физический или Объемный вес. При этом Объемный вес = Д(см)</w:t>
      </w:r>
      <w:proofErr w:type="spellStart"/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хШ</w:t>
      </w:r>
      <w:proofErr w:type="spellEnd"/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(см)</w:t>
      </w:r>
      <w:proofErr w:type="spellStart"/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хВ</w:t>
      </w:r>
      <w:proofErr w:type="spellEnd"/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(см) / 5000</w:t>
      </w:r>
    </w:p>
    <w:p w:rsidR="0071736F" w:rsidRPr="00757E60" w:rsidRDefault="0071736F" w:rsidP="006C4BE3">
      <w:pPr>
        <w:pStyle w:val="ab"/>
        <w:numPr>
          <w:ilvl w:val="0"/>
          <w:numId w:val="21"/>
        </w:numPr>
        <w:rPr>
          <w:rFonts w:ascii="Arial" w:hAnsi="Arial" w:cs="Arial"/>
          <w:b w:val="0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 xml:space="preserve">Заказы, превышающие ограничения по весу, размеру и/или другие параметры раздела 6, могут быть возвращены Принципалу по решению Агента. При этом, будет взята стоимость Возврата. </w:t>
      </w:r>
    </w:p>
    <w:p w:rsidR="0071736F" w:rsidRPr="00757E60" w:rsidRDefault="0071736F" w:rsidP="006C4BE3">
      <w:pPr>
        <w:pStyle w:val="ab"/>
        <w:numPr>
          <w:ilvl w:val="0"/>
          <w:numId w:val="21"/>
        </w:numPr>
        <w:rPr>
          <w:rFonts w:ascii="Arial" w:hAnsi="Arial" w:cs="Arial"/>
          <w:b w:val="0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Взвешивание Заказов осуществляется на электронных весах в момент их приемки на складе Агента.</w:t>
      </w:r>
    </w:p>
    <w:p w:rsidR="0071736F" w:rsidRPr="00757E60" w:rsidRDefault="0071736F" w:rsidP="006C4BE3">
      <w:pPr>
        <w:pStyle w:val="ab"/>
        <w:numPr>
          <w:ilvl w:val="0"/>
          <w:numId w:val="21"/>
        </w:numPr>
        <w:rPr>
          <w:rFonts w:ascii="Arial" w:hAnsi="Arial" w:cs="Arial"/>
          <w:b w:val="0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Вес округляется до целого килограмма в большую сторону.</w:t>
      </w:r>
    </w:p>
    <w:p w:rsidR="0071736F" w:rsidRPr="00757E60" w:rsidRDefault="003C207F" w:rsidP="006C4BE3">
      <w:pPr>
        <w:pStyle w:val="ab"/>
        <w:numPr>
          <w:ilvl w:val="0"/>
          <w:numId w:val="21"/>
        </w:numPr>
        <w:rPr>
          <w:rFonts w:ascii="Arial" w:hAnsi="Arial" w:cs="Arial"/>
          <w:b w:val="0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>Километраж округляется в большую сторону до цифры кратной 5.</w:t>
      </w:r>
    </w:p>
    <w:p w:rsidR="0071736F" w:rsidRPr="00757E60" w:rsidRDefault="0071736F" w:rsidP="006C4BE3">
      <w:pPr>
        <w:pStyle w:val="ab"/>
        <w:numPr>
          <w:ilvl w:val="0"/>
          <w:numId w:val="21"/>
        </w:numPr>
        <w:rPr>
          <w:rFonts w:ascii="Arial" w:hAnsi="Arial" w:cs="Arial"/>
          <w:b w:val="0"/>
          <w:color w:val="244061" w:themeColor="accent1" w:themeShade="80"/>
          <w:sz w:val="18"/>
          <w:szCs w:val="18"/>
        </w:rPr>
      </w:pPr>
      <w:r w:rsidRPr="00757E60">
        <w:rPr>
          <w:rFonts w:ascii="Arial" w:hAnsi="Arial" w:cs="Arial"/>
          <w:b w:val="0"/>
          <w:color w:val="244061" w:themeColor="accent1" w:themeShade="80"/>
          <w:sz w:val="18"/>
          <w:szCs w:val="18"/>
        </w:rPr>
        <w:t xml:space="preserve">Дополнительный выезд курьера в центральных городах тарифицируется по тарифу Москвы, в областных населенных пунктах по тарифу Московской области 2 зоны. </w:t>
      </w:r>
    </w:p>
    <w:p w:rsidR="00846E99" w:rsidRPr="00757E60" w:rsidRDefault="00846E99" w:rsidP="00846E99">
      <w:pPr>
        <w:spacing w:line="276" w:lineRule="auto"/>
        <w:ind w:left="142"/>
        <w:rPr>
          <w:rFonts w:ascii="Arial" w:eastAsiaTheme="minorHAnsi" w:hAnsi="Arial" w:cs="Arial"/>
          <w:b/>
          <w:bCs/>
          <w:color w:val="244061" w:themeColor="accent1" w:themeShade="80"/>
          <w:sz w:val="18"/>
          <w:szCs w:val="18"/>
          <w:lang w:eastAsia="en-US"/>
        </w:rPr>
      </w:pPr>
      <w:r w:rsidRPr="00757E60">
        <w:rPr>
          <w:rFonts w:ascii="Arial" w:eastAsiaTheme="minorHAnsi" w:hAnsi="Arial" w:cs="Arial"/>
          <w:b/>
          <w:bCs/>
          <w:color w:val="244061" w:themeColor="accent1" w:themeShade="80"/>
          <w:sz w:val="18"/>
          <w:szCs w:val="18"/>
          <w:lang w:eastAsia="en-US"/>
        </w:rPr>
        <w:t xml:space="preserve">Бесплатно предоставляем инструменты </w:t>
      </w:r>
    </w:p>
    <w:p w:rsidR="00846E99" w:rsidRPr="00757E60" w:rsidRDefault="00846E99" w:rsidP="00846E99">
      <w:pPr>
        <w:spacing w:line="276" w:lineRule="auto"/>
        <w:ind w:left="142"/>
        <w:rPr>
          <w:rFonts w:ascii="Arial" w:eastAsiaTheme="minorHAnsi" w:hAnsi="Arial" w:cs="Arial"/>
          <w:b/>
          <w:bCs/>
          <w:color w:val="244061" w:themeColor="accent1" w:themeShade="80"/>
          <w:sz w:val="18"/>
          <w:szCs w:val="18"/>
          <w:lang w:eastAsia="en-US"/>
        </w:rPr>
      </w:pPr>
      <w:r w:rsidRPr="00757E60">
        <w:rPr>
          <w:rFonts w:ascii="Arial" w:eastAsiaTheme="minorHAnsi" w:hAnsi="Arial" w:cs="Arial"/>
          <w:b/>
          <w:bCs/>
          <w:color w:val="244061" w:themeColor="accent1" w:themeShade="80"/>
          <w:sz w:val="18"/>
          <w:szCs w:val="18"/>
          <w:lang w:eastAsia="en-US"/>
        </w:rPr>
        <w:t>контроля за нашей работой</w:t>
      </w:r>
    </w:p>
    <w:tbl>
      <w:tblPr>
        <w:tblStyle w:val="11"/>
        <w:tblpPr w:leftFromText="180" w:rightFromText="180" w:vertAnchor="text" w:tblpY="455"/>
        <w:tblW w:w="9721" w:type="dxa"/>
        <w:tblLayout w:type="fixed"/>
        <w:tblLook w:val="04A0" w:firstRow="1" w:lastRow="0" w:firstColumn="1" w:lastColumn="0" w:noHBand="0" w:noVBand="1"/>
      </w:tblPr>
      <w:tblGrid>
        <w:gridCol w:w="5296"/>
        <w:gridCol w:w="4425"/>
      </w:tblGrid>
      <w:tr w:rsidR="007474E7" w:rsidRPr="00757E60" w:rsidTr="007474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  <w:t>Сервис</w:t>
            </w:r>
          </w:p>
        </w:tc>
        <w:tc>
          <w:tcPr>
            <w:tcW w:w="4425" w:type="dxa"/>
          </w:tcPr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  <w:t>Доступность</w:t>
            </w:r>
          </w:p>
        </w:tc>
      </w:tr>
      <w:tr w:rsidR="007474E7" w:rsidRPr="00757E60" w:rsidTr="0074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  <w:t>Личный web-кабинет</w:t>
            </w:r>
          </w:p>
        </w:tc>
        <w:tc>
          <w:tcPr>
            <w:tcW w:w="4425" w:type="dxa"/>
          </w:tcPr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Да</w:t>
            </w:r>
          </w:p>
        </w:tc>
      </w:tr>
      <w:tr w:rsidR="007474E7" w:rsidRPr="00757E60" w:rsidTr="007474E7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  <w:t>Трекинг для получателей на сайте</w:t>
            </w:r>
          </w:p>
        </w:tc>
        <w:tc>
          <w:tcPr>
            <w:tcW w:w="4425" w:type="dxa"/>
          </w:tcPr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Да</w:t>
            </w:r>
          </w:p>
        </w:tc>
      </w:tr>
      <w:tr w:rsidR="007474E7" w:rsidRPr="00757E60" w:rsidTr="0074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  <w:t>Передача данных через API</w:t>
            </w:r>
          </w:p>
        </w:tc>
        <w:tc>
          <w:tcPr>
            <w:tcW w:w="4425" w:type="dxa"/>
          </w:tcPr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Да</w:t>
            </w:r>
          </w:p>
        </w:tc>
      </w:tr>
      <w:tr w:rsidR="007474E7" w:rsidRPr="00757E60" w:rsidTr="007474E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  <w:t>Менеджер по сопровождению доставок</w:t>
            </w:r>
          </w:p>
        </w:tc>
        <w:tc>
          <w:tcPr>
            <w:tcW w:w="4425" w:type="dxa"/>
          </w:tcPr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Да</w:t>
            </w:r>
          </w:p>
        </w:tc>
      </w:tr>
      <w:tr w:rsidR="007474E7" w:rsidRPr="00757E60" w:rsidTr="0074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6" w:type="dxa"/>
          </w:tcPr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pStyle w:val="af3"/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 w:val="0"/>
                <w:color w:val="244061" w:themeColor="accent1" w:themeShade="80"/>
                <w:sz w:val="18"/>
                <w:szCs w:val="18"/>
                <w:lang w:eastAsia="en-US"/>
              </w:rPr>
              <w:t>Клиентский менеджер для решения сложных вопросов</w:t>
            </w:r>
          </w:p>
        </w:tc>
        <w:tc>
          <w:tcPr>
            <w:tcW w:w="4425" w:type="dxa"/>
          </w:tcPr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7474E7" w:rsidRPr="00757E60" w:rsidRDefault="007474E7" w:rsidP="007474E7">
            <w:pPr>
              <w:tabs>
                <w:tab w:val="left" w:pos="1040"/>
              </w:tabs>
              <w:ind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757E60">
              <w:rPr>
                <w:rFonts w:ascii="Arial" w:eastAsiaTheme="minorHAnsi" w:hAnsi="Arial" w:cs="Arial"/>
                <w:bCs/>
                <w:color w:val="244061" w:themeColor="accent1" w:themeShade="80"/>
                <w:sz w:val="18"/>
                <w:szCs w:val="18"/>
                <w:lang w:eastAsia="en-US"/>
              </w:rPr>
              <w:t>Да</w:t>
            </w:r>
          </w:p>
        </w:tc>
      </w:tr>
    </w:tbl>
    <w:p w:rsidR="00BF7E9C" w:rsidRPr="00757E60" w:rsidRDefault="00BF7E9C" w:rsidP="007474E7">
      <w:pPr>
        <w:spacing w:line="360" w:lineRule="auto"/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</w:p>
    <w:p w:rsidR="0095676B" w:rsidRPr="00757E60" w:rsidRDefault="0095676B" w:rsidP="007474E7">
      <w:pPr>
        <w:spacing w:line="360" w:lineRule="auto"/>
        <w:rPr>
          <w:rFonts w:ascii="Arial" w:eastAsiaTheme="minorHAnsi" w:hAnsi="Arial" w:cs="Arial"/>
          <w:bCs/>
          <w:color w:val="244061" w:themeColor="accent1" w:themeShade="80"/>
          <w:sz w:val="18"/>
          <w:szCs w:val="18"/>
          <w:lang w:eastAsia="en-US"/>
        </w:rPr>
      </w:pPr>
    </w:p>
    <w:p w:rsidR="008E3F38" w:rsidRPr="00757E60" w:rsidRDefault="008E3F38" w:rsidP="007474E7">
      <w:pPr>
        <w:spacing w:line="360" w:lineRule="auto"/>
        <w:rPr>
          <w:rFonts w:ascii="Arial" w:hAnsi="Arial" w:cs="Arial"/>
          <w:sz w:val="28"/>
          <w:szCs w:val="24"/>
        </w:rPr>
      </w:pPr>
      <w:bookmarkStart w:id="0" w:name="_GoBack"/>
      <w:bookmarkEnd w:id="0"/>
    </w:p>
    <w:sectPr w:rsidR="008E3F38" w:rsidRPr="00757E60" w:rsidSect="007474E7">
      <w:headerReference w:type="default" r:id="rId11"/>
      <w:footerReference w:type="default" r:id="rId12"/>
      <w:pgSz w:w="11900" w:h="16840" w:code="9"/>
      <w:pgMar w:top="1134" w:right="1128" w:bottom="1134" w:left="1418" w:header="709" w:footer="709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6C" w:rsidRDefault="00A30E6C" w:rsidP="003E1076">
      <w:r>
        <w:separator/>
      </w:r>
    </w:p>
  </w:endnote>
  <w:endnote w:type="continuationSeparator" w:id="0">
    <w:p w:rsidR="00A30E6C" w:rsidRDefault="00A30E6C" w:rsidP="003E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ucida Grande CY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02" w:rsidRDefault="007E4F02">
    <w:pPr>
      <w:pStyle w:val="a7"/>
    </w:pPr>
    <w:r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AE48B78">
              <wp:simplePos x="0" y="0"/>
              <wp:positionH relativeFrom="margin">
                <wp:posOffset>-493395</wp:posOffset>
              </wp:positionH>
              <wp:positionV relativeFrom="paragraph">
                <wp:posOffset>325120</wp:posOffset>
              </wp:positionV>
              <wp:extent cx="6728460" cy="259080"/>
              <wp:effectExtent l="1905" t="1270" r="3810" b="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846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4F02" w:rsidRPr="002C239B" w:rsidRDefault="007E4F02" w:rsidP="002C239B">
                          <w:pPr>
                            <w:spacing w:line="276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C239B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+7 (495) 660-36-83  |    </w:t>
                          </w:r>
                          <w:hyperlink r:id="rId1" w:history="1">
                            <w:r w:rsidRPr="002C239B">
                              <w:rPr>
                                <w:rStyle w:val="aa"/>
                                <w:rFonts w:ascii="Arial" w:hAnsi="Arial" w:cs="Arial"/>
                                <w:bCs/>
                                <w:color w:val="000080" w:themeColor="hyperlink" w:themeShade="8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info</w:t>
                            </w:r>
                            <w:r w:rsidRPr="002C239B">
                              <w:rPr>
                                <w:rStyle w:val="aa"/>
                                <w:rFonts w:ascii="Arial" w:hAnsi="Arial" w:cs="Arial"/>
                                <w:bCs/>
                                <w:color w:val="000080" w:themeColor="hyperlink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@</w:t>
                            </w:r>
                            <w:r w:rsidRPr="002C239B">
                              <w:rPr>
                                <w:rStyle w:val="aa"/>
                                <w:rFonts w:ascii="Arial" w:hAnsi="Arial" w:cs="Arial"/>
                                <w:bCs/>
                                <w:color w:val="000080" w:themeColor="hyperlink" w:themeShade="8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topdelivery</w:t>
                            </w:r>
                            <w:r w:rsidRPr="002C239B">
                              <w:rPr>
                                <w:rStyle w:val="aa"/>
                                <w:rFonts w:ascii="Arial" w:hAnsi="Arial" w:cs="Arial"/>
                                <w:bCs/>
                                <w:color w:val="000080" w:themeColor="hyperlink" w:themeShade="80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Pr="002C239B">
                              <w:rPr>
                                <w:rStyle w:val="aa"/>
                                <w:rFonts w:ascii="Arial" w:hAnsi="Arial" w:cs="Arial"/>
                                <w:bCs/>
                                <w:color w:val="000080" w:themeColor="hyperlink" w:themeShade="80"/>
                                <w:sz w:val="18"/>
                                <w:szCs w:val="18"/>
                                <w:shd w:val="clear" w:color="auto" w:fill="FFFFFF"/>
                                <w:lang w:val="en-US"/>
                              </w:rPr>
                              <w:t>ru</w:t>
                            </w:r>
                          </w:hyperlink>
                          <w:r w:rsidRPr="002C239B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|     Россия, Москва, ул.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  <w:sz w:val="18"/>
                              <w:szCs w:val="18"/>
                              <w:shd w:val="clear" w:color="auto" w:fill="FFFFFF"/>
                            </w:rPr>
                            <w:t>Нагатинская,  д.1, стр. 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38.85pt;margin-top:25.6pt;width:529.8pt;height:20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DFzgIAAL8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" filled="f" stroked="f">
              <v:textbox>
                <w:txbxContent>
                  <w:p w:rsidR="007E4F02" w:rsidRPr="002C239B" w:rsidRDefault="007E4F02" w:rsidP="002C239B">
                    <w:pPr>
                      <w:spacing w:line="276" w:lineRule="auto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C239B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  <w:t xml:space="preserve">+7 (495) 660-36-83  |    </w:t>
                    </w:r>
                    <w:hyperlink r:id="rId2" w:history="1">
                      <w:r w:rsidRPr="002C239B">
                        <w:rPr>
                          <w:rStyle w:val="aa"/>
                          <w:rFonts w:ascii="Arial" w:hAnsi="Arial" w:cs="Arial"/>
                          <w:bCs/>
                          <w:color w:val="000080" w:themeColor="hyperlink" w:themeShade="8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info</w:t>
                      </w:r>
                      <w:r w:rsidRPr="002C239B">
                        <w:rPr>
                          <w:rStyle w:val="aa"/>
                          <w:rFonts w:ascii="Arial" w:hAnsi="Arial" w:cs="Arial"/>
                          <w:bCs/>
                          <w:color w:val="000080" w:themeColor="hyperlink" w:themeShade="80"/>
                          <w:sz w:val="18"/>
                          <w:szCs w:val="18"/>
                          <w:shd w:val="clear" w:color="auto" w:fill="FFFFFF"/>
                        </w:rPr>
                        <w:t>@</w:t>
                      </w:r>
                      <w:r w:rsidRPr="002C239B">
                        <w:rPr>
                          <w:rStyle w:val="aa"/>
                          <w:rFonts w:ascii="Arial" w:hAnsi="Arial" w:cs="Arial"/>
                          <w:bCs/>
                          <w:color w:val="000080" w:themeColor="hyperlink" w:themeShade="8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topdelivery</w:t>
                      </w:r>
                      <w:r w:rsidRPr="002C239B">
                        <w:rPr>
                          <w:rStyle w:val="aa"/>
                          <w:rFonts w:ascii="Arial" w:hAnsi="Arial" w:cs="Arial"/>
                          <w:bCs/>
                          <w:color w:val="000080" w:themeColor="hyperlink" w:themeShade="80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Pr="002C239B">
                        <w:rPr>
                          <w:rStyle w:val="aa"/>
                          <w:rFonts w:ascii="Arial" w:hAnsi="Arial" w:cs="Arial"/>
                          <w:bCs/>
                          <w:color w:val="000080" w:themeColor="hyperlink" w:themeShade="80"/>
                          <w:sz w:val="18"/>
                          <w:szCs w:val="18"/>
                          <w:shd w:val="clear" w:color="auto" w:fill="FFFFFF"/>
                          <w:lang w:val="en-US"/>
                        </w:rPr>
                        <w:t>ru</w:t>
                      </w:r>
                    </w:hyperlink>
                    <w:r w:rsidRPr="002C239B"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  <w:t xml:space="preserve">    |     Россия, Москва, ул. </w:t>
                    </w:r>
                    <w:r>
                      <w:rPr>
                        <w:rFonts w:ascii="Arial" w:hAnsi="Arial" w:cs="Arial"/>
                        <w:bCs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  <w:t>Нагатинская,  д.1, стр. 34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6C" w:rsidRDefault="00A30E6C" w:rsidP="003E1076">
      <w:r>
        <w:separator/>
      </w:r>
    </w:p>
  </w:footnote>
  <w:footnote w:type="continuationSeparator" w:id="0">
    <w:p w:rsidR="00A30E6C" w:rsidRDefault="00A30E6C" w:rsidP="003E1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02" w:rsidRPr="00116E03" w:rsidRDefault="007E4F02" w:rsidP="00116E03">
    <w:pPr>
      <w:pStyle w:val="a5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11817350" cy="228600"/>
          <wp:effectExtent l="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81735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55pt;height:11.55pt" o:bullet="t">
        <v:imagedata r:id="rId1" o:title="Word Work File L_1025020447"/>
      </v:shape>
    </w:pict>
  </w:numPicBullet>
  <w:numPicBullet w:numPicBulletId="1">
    <w:pict>
      <v:shape id="_x0000_i1051" type="#_x0000_t75" style="width:164.4pt;height:135.85pt" o:bullet="t">
        <v:imagedata r:id="rId2" o:title="logo TD значок"/>
      </v:shape>
    </w:pict>
  </w:numPicBullet>
  <w:numPicBullet w:numPicBulletId="2">
    <w:pict>
      <v:shape id="_x0000_i1052" type="#_x0000_t75" style="width:164.4pt;height:133.8pt" o:bullet="t">
        <v:imagedata r:id="rId3" o:title="logo TD значок"/>
      </v:shape>
    </w:pict>
  </w:numPicBullet>
  <w:numPicBullet w:numPicBulletId="3">
    <w:pict>
      <v:shape id="_x0000_i1053" type="#_x0000_t75" style="width:40.75pt;height:35.3pt" o:bullet="t">
        <v:imagedata r:id="rId4" o:title="Снимок экрана 2015-03-24 в 15"/>
      </v:shape>
    </w:pict>
  </w:numPicBullet>
  <w:abstractNum w:abstractNumId="0">
    <w:nsid w:val="0D3E3DCD"/>
    <w:multiLevelType w:val="hybridMultilevel"/>
    <w:tmpl w:val="536A69DC"/>
    <w:lvl w:ilvl="0" w:tplc="74D6C54A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825A4"/>
    <w:multiLevelType w:val="hybridMultilevel"/>
    <w:tmpl w:val="5DAE6D38"/>
    <w:lvl w:ilvl="0" w:tplc="0E6235E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F155F"/>
    <w:multiLevelType w:val="hybridMultilevel"/>
    <w:tmpl w:val="185A8C9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C61DC6"/>
    <w:multiLevelType w:val="hybridMultilevel"/>
    <w:tmpl w:val="182A4A92"/>
    <w:lvl w:ilvl="0" w:tplc="41F85D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E3903"/>
    <w:multiLevelType w:val="hybridMultilevel"/>
    <w:tmpl w:val="ED6269C0"/>
    <w:lvl w:ilvl="0" w:tplc="223E0E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16365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64002"/>
    <w:multiLevelType w:val="hybridMultilevel"/>
    <w:tmpl w:val="93DC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31EDA"/>
    <w:multiLevelType w:val="hybridMultilevel"/>
    <w:tmpl w:val="A6F0D39E"/>
    <w:lvl w:ilvl="0" w:tplc="B1769C46">
      <w:start w:val="4"/>
      <w:numFmt w:val="bullet"/>
      <w:lvlText w:val=""/>
      <w:lvlPicBulletId w:val="3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B644E"/>
    <w:multiLevelType w:val="hybridMultilevel"/>
    <w:tmpl w:val="88BCF5A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>
    <w:nsid w:val="306D759B"/>
    <w:multiLevelType w:val="hybridMultilevel"/>
    <w:tmpl w:val="443AE806"/>
    <w:lvl w:ilvl="0" w:tplc="404285B8">
      <w:start w:val="1"/>
      <w:numFmt w:val="bullet"/>
      <w:lvlText w:val="-"/>
      <w:lvlJc w:val="left"/>
      <w:pPr>
        <w:ind w:left="54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3CA26042"/>
    <w:multiLevelType w:val="hybridMultilevel"/>
    <w:tmpl w:val="A806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799B"/>
    <w:multiLevelType w:val="hybridMultilevel"/>
    <w:tmpl w:val="33906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8755D3"/>
    <w:multiLevelType w:val="hybridMultilevel"/>
    <w:tmpl w:val="0A42D218"/>
    <w:lvl w:ilvl="0" w:tplc="4FD899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44286"/>
    <w:multiLevelType w:val="hybridMultilevel"/>
    <w:tmpl w:val="AA08A6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2AE099F"/>
    <w:multiLevelType w:val="hybridMultilevel"/>
    <w:tmpl w:val="C396E738"/>
    <w:lvl w:ilvl="0" w:tplc="F000E54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65112"/>
    <w:multiLevelType w:val="hybridMultilevel"/>
    <w:tmpl w:val="B680C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E31"/>
    <w:multiLevelType w:val="hybridMultilevel"/>
    <w:tmpl w:val="7B6C5E78"/>
    <w:lvl w:ilvl="0" w:tplc="C3F6277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  <w:b/>
        <w:color w:val="3366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687179"/>
    <w:multiLevelType w:val="hybridMultilevel"/>
    <w:tmpl w:val="245894CC"/>
    <w:lvl w:ilvl="0" w:tplc="903CEC4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557918"/>
    <w:multiLevelType w:val="hybridMultilevel"/>
    <w:tmpl w:val="279293F0"/>
    <w:lvl w:ilvl="0" w:tplc="44E8FBD4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51280B"/>
    <w:multiLevelType w:val="hybridMultilevel"/>
    <w:tmpl w:val="AB7C298E"/>
    <w:lvl w:ilvl="0" w:tplc="4FD899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455DB"/>
    <w:multiLevelType w:val="hybridMultilevel"/>
    <w:tmpl w:val="B112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C480F"/>
    <w:multiLevelType w:val="hybridMultilevel"/>
    <w:tmpl w:val="43F45306"/>
    <w:lvl w:ilvl="0" w:tplc="4FD8995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8"/>
  </w:num>
  <w:num w:numId="5">
    <w:abstractNumId w:val="15"/>
  </w:num>
  <w:num w:numId="6">
    <w:abstractNumId w:val="2"/>
  </w:num>
  <w:num w:numId="7">
    <w:abstractNumId w:val="17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  <w:num w:numId="12">
    <w:abstractNumId w:val="4"/>
  </w:num>
  <w:num w:numId="13">
    <w:abstractNumId w:val="12"/>
  </w:num>
  <w:num w:numId="14">
    <w:abstractNumId w:val="16"/>
  </w:num>
  <w:num w:numId="15">
    <w:abstractNumId w:val="11"/>
  </w:num>
  <w:num w:numId="16">
    <w:abstractNumId w:val="18"/>
  </w:num>
  <w:num w:numId="17">
    <w:abstractNumId w:val="20"/>
  </w:num>
  <w:num w:numId="18">
    <w:abstractNumId w:val="0"/>
  </w:num>
  <w:num w:numId="19">
    <w:abstractNumId w:val="7"/>
  </w:num>
  <w:num w:numId="20">
    <w:abstractNumId w:val="1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076"/>
    <w:rsid w:val="0000146D"/>
    <w:rsid w:val="00001D80"/>
    <w:rsid w:val="00002331"/>
    <w:rsid w:val="00004D3E"/>
    <w:rsid w:val="00005457"/>
    <w:rsid w:val="00007AB3"/>
    <w:rsid w:val="000114C5"/>
    <w:rsid w:val="00014B42"/>
    <w:rsid w:val="00015F02"/>
    <w:rsid w:val="00016FDD"/>
    <w:rsid w:val="0002302E"/>
    <w:rsid w:val="00023743"/>
    <w:rsid w:val="0002574C"/>
    <w:rsid w:val="00026B19"/>
    <w:rsid w:val="00026DE5"/>
    <w:rsid w:val="0003656E"/>
    <w:rsid w:val="00036BBB"/>
    <w:rsid w:val="0003735F"/>
    <w:rsid w:val="00041158"/>
    <w:rsid w:val="0004135D"/>
    <w:rsid w:val="00042FE5"/>
    <w:rsid w:val="00043116"/>
    <w:rsid w:val="000438A1"/>
    <w:rsid w:val="000439F8"/>
    <w:rsid w:val="0005088D"/>
    <w:rsid w:val="0005353E"/>
    <w:rsid w:val="00054109"/>
    <w:rsid w:val="0005485A"/>
    <w:rsid w:val="00054D00"/>
    <w:rsid w:val="00054E88"/>
    <w:rsid w:val="000558C0"/>
    <w:rsid w:val="000600C5"/>
    <w:rsid w:val="000604B3"/>
    <w:rsid w:val="00062B14"/>
    <w:rsid w:val="000636A0"/>
    <w:rsid w:val="00065D0E"/>
    <w:rsid w:val="00066DAB"/>
    <w:rsid w:val="000675C4"/>
    <w:rsid w:val="000720FB"/>
    <w:rsid w:val="00072CEE"/>
    <w:rsid w:val="00073B2E"/>
    <w:rsid w:val="000754F2"/>
    <w:rsid w:val="000759A4"/>
    <w:rsid w:val="00077162"/>
    <w:rsid w:val="000801D6"/>
    <w:rsid w:val="000809A8"/>
    <w:rsid w:val="000821E4"/>
    <w:rsid w:val="00083088"/>
    <w:rsid w:val="00084E74"/>
    <w:rsid w:val="00085AA4"/>
    <w:rsid w:val="00087167"/>
    <w:rsid w:val="000904E9"/>
    <w:rsid w:val="00097BF7"/>
    <w:rsid w:val="00097F96"/>
    <w:rsid w:val="000A075B"/>
    <w:rsid w:val="000A26FB"/>
    <w:rsid w:val="000A2A50"/>
    <w:rsid w:val="000A2ACF"/>
    <w:rsid w:val="000A373E"/>
    <w:rsid w:val="000A3804"/>
    <w:rsid w:val="000A413F"/>
    <w:rsid w:val="000A48E3"/>
    <w:rsid w:val="000A65B4"/>
    <w:rsid w:val="000A73DC"/>
    <w:rsid w:val="000A7896"/>
    <w:rsid w:val="000B078C"/>
    <w:rsid w:val="000B3A97"/>
    <w:rsid w:val="000B47A5"/>
    <w:rsid w:val="000B48BB"/>
    <w:rsid w:val="000B4A13"/>
    <w:rsid w:val="000C0424"/>
    <w:rsid w:val="000C1ECA"/>
    <w:rsid w:val="000C2184"/>
    <w:rsid w:val="000C33B7"/>
    <w:rsid w:val="000C3DAC"/>
    <w:rsid w:val="000C615C"/>
    <w:rsid w:val="000C6801"/>
    <w:rsid w:val="000C7C7E"/>
    <w:rsid w:val="000D1B50"/>
    <w:rsid w:val="000D375D"/>
    <w:rsid w:val="000D4917"/>
    <w:rsid w:val="000D4CA7"/>
    <w:rsid w:val="000D5F32"/>
    <w:rsid w:val="000D76D8"/>
    <w:rsid w:val="000E0111"/>
    <w:rsid w:val="000E0A90"/>
    <w:rsid w:val="000E4B05"/>
    <w:rsid w:val="000E5255"/>
    <w:rsid w:val="000E552F"/>
    <w:rsid w:val="000E6AB9"/>
    <w:rsid w:val="000E7057"/>
    <w:rsid w:val="000E7240"/>
    <w:rsid w:val="000E7880"/>
    <w:rsid w:val="000F0605"/>
    <w:rsid w:val="000F2534"/>
    <w:rsid w:val="000F3281"/>
    <w:rsid w:val="000F4741"/>
    <w:rsid w:val="000F7C69"/>
    <w:rsid w:val="001009A6"/>
    <w:rsid w:val="00101141"/>
    <w:rsid w:val="001027CF"/>
    <w:rsid w:val="001037E2"/>
    <w:rsid w:val="00104EE9"/>
    <w:rsid w:val="0010684D"/>
    <w:rsid w:val="00106B1F"/>
    <w:rsid w:val="00106C68"/>
    <w:rsid w:val="001105A1"/>
    <w:rsid w:val="0011211C"/>
    <w:rsid w:val="00115634"/>
    <w:rsid w:val="001159A6"/>
    <w:rsid w:val="00116E03"/>
    <w:rsid w:val="001200A4"/>
    <w:rsid w:val="001215E7"/>
    <w:rsid w:val="00125B09"/>
    <w:rsid w:val="00133B0E"/>
    <w:rsid w:val="00133FEE"/>
    <w:rsid w:val="00135A8D"/>
    <w:rsid w:val="00140697"/>
    <w:rsid w:val="00140C59"/>
    <w:rsid w:val="00140CB5"/>
    <w:rsid w:val="0014158E"/>
    <w:rsid w:val="00141B6B"/>
    <w:rsid w:val="00143799"/>
    <w:rsid w:val="0015003A"/>
    <w:rsid w:val="00151B73"/>
    <w:rsid w:val="00155EDE"/>
    <w:rsid w:val="00157723"/>
    <w:rsid w:val="001626DD"/>
    <w:rsid w:val="001647A0"/>
    <w:rsid w:val="00167390"/>
    <w:rsid w:val="00170E2C"/>
    <w:rsid w:val="001712A6"/>
    <w:rsid w:val="0017277B"/>
    <w:rsid w:val="00173300"/>
    <w:rsid w:val="00173CFA"/>
    <w:rsid w:val="001743EE"/>
    <w:rsid w:val="00180B24"/>
    <w:rsid w:val="00180D88"/>
    <w:rsid w:val="0018264C"/>
    <w:rsid w:val="001831C8"/>
    <w:rsid w:val="00186357"/>
    <w:rsid w:val="00190643"/>
    <w:rsid w:val="00190650"/>
    <w:rsid w:val="001916AA"/>
    <w:rsid w:val="001939D7"/>
    <w:rsid w:val="00195F93"/>
    <w:rsid w:val="00197764"/>
    <w:rsid w:val="001A0521"/>
    <w:rsid w:val="001A3242"/>
    <w:rsid w:val="001A47D9"/>
    <w:rsid w:val="001A4C28"/>
    <w:rsid w:val="001A4CC6"/>
    <w:rsid w:val="001A511D"/>
    <w:rsid w:val="001A62F8"/>
    <w:rsid w:val="001A65B1"/>
    <w:rsid w:val="001A7924"/>
    <w:rsid w:val="001B12CD"/>
    <w:rsid w:val="001B2685"/>
    <w:rsid w:val="001B43DF"/>
    <w:rsid w:val="001B64E2"/>
    <w:rsid w:val="001C0EF3"/>
    <w:rsid w:val="001C27E7"/>
    <w:rsid w:val="001C36DF"/>
    <w:rsid w:val="001C37B3"/>
    <w:rsid w:val="001C51D2"/>
    <w:rsid w:val="001C64F4"/>
    <w:rsid w:val="001C7804"/>
    <w:rsid w:val="001D37CF"/>
    <w:rsid w:val="001D4198"/>
    <w:rsid w:val="001D4471"/>
    <w:rsid w:val="001D5684"/>
    <w:rsid w:val="001D6B4E"/>
    <w:rsid w:val="001E394E"/>
    <w:rsid w:val="001E3E93"/>
    <w:rsid w:val="001E4248"/>
    <w:rsid w:val="001E4B87"/>
    <w:rsid w:val="001E60CE"/>
    <w:rsid w:val="001F1004"/>
    <w:rsid w:val="001F1C31"/>
    <w:rsid w:val="001F1F7C"/>
    <w:rsid w:val="001F22D3"/>
    <w:rsid w:val="001F2E9A"/>
    <w:rsid w:val="001F30A0"/>
    <w:rsid w:val="001F74DF"/>
    <w:rsid w:val="001F74FA"/>
    <w:rsid w:val="0020205D"/>
    <w:rsid w:val="00202443"/>
    <w:rsid w:val="00204643"/>
    <w:rsid w:val="00205B70"/>
    <w:rsid w:val="00207BB2"/>
    <w:rsid w:val="0021219D"/>
    <w:rsid w:val="0021314F"/>
    <w:rsid w:val="002143DA"/>
    <w:rsid w:val="00215760"/>
    <w:rsid w:val="00216777"/>
    <w:rsid w:val="00221F33"/>
    <w:rsid w:val="00225FD6"/>
    <w:rsid w:val="00226A48"/>
    <w:rsid w:val="0022793C"/>
    <w:rsid w:val="00227A91"/>
    <w:rsid w:val="00230A2D"/>
    <w:rsid w:val="00231228"/>
    <w:rsid w:val="002332FA"/>
    <w:rsid w:val="00240121"/>
    <w:rsid w:val="00241871"/>
    <w:rsid w:val="00242555"/>
    <w:rsid w:val="002425A3"/>
    <w:rsid w:val="0024670A"/>
    <w:rsid w:val="002470B1"/>
    <w:rsid w:val="002471A1"/>
    <w:rsid w:val="00247F81"/>
    <w:rsid w:val="00250F42"/>
    <w:rsid w:val="0025216C"/>
    <w:rsid w:val="00253A85"/>
    <w:rsid w:val="002546A2"/>
    <w:rsid w:val="0025783C"/>
    <w:rsid w:val="002611E3"/>
    <w:rsid w:val="002647C4"/>
    <w:rsid w:val="002671C2"/>
    <w:rsid w:val="002728B0"/>
    <w:rsid w:val="00274638"/>
    <w:rsid w:val="0028017C"/>
    <w:rsid w:val="00281814"/>
    <w:rsid w:val="00285193"/>
    <w:rsid w:val="00285D63"/>
    <w:rsid w:val="0029214E"/>
    <w:rsid w:val="002924EA"/>
    <w:rsid w:val="00293877"/>
    <w:rsid w:val="00294737"/>
    <w:rsid w:val="002979CC"/>
    <w:rsid w:val="002A2B85"/>
    <w:rsid w:val="002A49B4"/>
    <w:rsid w:val="002A49C6"/>
    <w:rsid w:val="002A4CF6"/>
    <w:rsid w:val="002A502A"/>
    <w:rsid w:val="002B0891"/>
    <w:rsid w:val="002B3E0D"/>
    <w:rsid w:val="002B52F2"/>
    <w:rsid w:val="002B6708"/>
    <w:rsid w:val="002B7A45"/>
    <w:rsid w:val="002C02D5"/>
    <w:rsid w:val="002C10B9"/>
    <w:rsid w:val="002C1B55"/>
    <w:rsid w:val="002C21BA"/>
    <w:rsid w:val="002C239B"/>
    <w:rsid w:val="002C5045"/>
    <w:rsid w:val="002C5A8C"/>
    <w:rsid w:val="002D0130"/>
    <w:rsid w:val="002D1375"/>
    <w:rsid w:val="002D17E4"/>
    <w:rsid w:val="002D1856"/>
    <w:rsid w:val="002D4B48"/>
    <w:rsid w:val="002D535D"/>
    <w:rsid w:val="002D56FC"/>
    <w:rsid w:val="002D5F8C"/>
    <w:rsid w:val="002D6CC5"/>
    <w:rsid w:val="002E08AB"/>
    <w:rsid w:val="002E2008"/>
    <w:rsid w:val="002E2630"/>
    <w:rsid w:val="002E5D36"/>
    <w:rsid w:val="002F0373"/>
    <w:rsid w:val="002F12F0"/>
    <w:rsid w:val="002F35F7"/>
    <w:rsid w:val="002F3A1B"/>
    <w:rsid w:val="00300C1D"/>
    <w:rsid w:val="00301706"/>
    <w:rsid w:val="00305FE2"/>
    <w:rsid w:val="0030620C"/>
    <w:rsid w:val="00306CAC"/>
    <w:rsid w:val="00311CAA"/>
    <w:rsid w:val="003122F8"/>
    <w:rsid w:val="00312797"/>
    <w:rsid w:val="00313B4C"/>
    <w:rsid w:val="00313F5E"/>
    <w:rsid w:val="00315A89"/>
    <w:rsid w:val="003226DA"/>
    <w:rsid w:val="00323524"/>
    <w:rsid w:val="00324F5E"/>
    <w:rsid w:val="0033117E"/>
    <w:rsid w:val="003322A2"/>
    <w:rsid w:val="00333BE3"/>
    <w:rsid w:val="0034034A"/>
    <w:rsid w:val="003413E7"/>
    <w:rsid w:val="00342064"/>
    <w:rsid w:val="00342272"/>
    <w:rsid w:val="00342F70"/>
    <w:rsid w:val="00343DAF"/>
    <w:rsid w:val="003461CE"/>
    <w:rsid w:val="00350D33"/>
    <w:rsid w:val="003510A7"/>
    <w:rsid w:val="003544A0"/>
    <w:rsid w:val="00355284"/>
    <w:rsid w:val="0035546F"/>
    <w:rsid w:val="00360360"/>
    <w:rsid w:val="00362546"/>
    <w:rsid w:val="00362888"/>
    <w:rsid w:val="00363BC7"/>
    <w:rsid w:val="0036434E"/>
    <w:rsid w:val="00365550"/>
    <w:rsid w:val="00367EF6"/>
    <w:rsid w:val="0037034C"/>
    <w:rsid w:val="00370C34"/>
    <w:rsid w:val="003729CE"/>
    <w:rsid w:val="00372A7C"/>
    <w:rsid w:val="00374BA3"/>
    <w:rsid w:val="003778B7"/>
    <w:rsid w:val="00380BD3"/>
    <w:rsid w:val="00382A7A"/>
    <w:rsid w:val="00383E01"/>
    <w:rsid w:val="003845FF"/>
    <w:rsid w:val="00385339"/>
    <w:rsid w:val="003863E8"/>
    <w:rsid w:val="00386FDA"/>
    <w:rsid w:val="00392796"/>
    <w:rsid w:val="003A1706"/>
    <w:rsid w:val="003A660F"/>
    <w:rsid w:val="003B1830"/>
    <w:rsid w:val="003B1F03"/>
    <w:rsid w:val="003B23AA"/>
    <w:rsid w:val="003B262D"/>
    <w:rsid w:val="003B274D"/>
    <w:rsid w:val="003B402C"/>
    <w:rsid w:val="003B4165"/>
    <w:rsid w:val="003B53C4"/>
    <w:rsid w:val="003B5EE1"/>
    <w:rsid w:val="003B750D"/>
    <w:rsid w:val="003C029F"/>
    <w:rsid w:val="003C207F"/>
    <w:rsid w:val="003C3CFE"/>
    <w:rsid w:val="003C3D12"/>
    <w:rsid w:val="003C457F"/>
    <w:rsid w:val="003C70C2"/>
    <w:rsid w:val="003D0219"/>
    <w:rsid w:val="003D0E35"/>
    <w:rsid w:val="003D2EEB"/>
    <w:rsid w:val="003E02C4"/>
    <w:rsid w:val="003E1076"/>
    <w:rsid w:val="003E1860"/>
    <w:rsid w:val="003E3445"/>
    <w:rsid w:val="003E7F6E"/>
    <w:rsid w:val="003F0AC9"/>
    <w:rsid w:val="003F110D"/>
    <w:rsid w:val="003F4215"/>
    <w:rsid w:val="003F4596"/>
    <w:rsid w:val="003F6DEC"/>
    <w:rsid w:val="0040056A"/>
    <w:rsid w:val="00402CB8"/>
    <w:rsid w:val="00402DC7"/>
    <w:rsid w:val="00403005"/>
    <w:rsid w:val="004055A0"/>
    <w:rsid w:val="00405F83"/>
    <w:rsid w:val="004060F1"/>
    <w:rsid w:val="004063AC"/>
    <w:rsid w:val="004077C2"/>
    <w:rsid w:val="00410446"/>
    <w:rsid w:val="00411844"/>
    <w:rsid w:val="0041217E"/>
    <w:rsid w:val="004126E9"/>
    <w:rsid w:val="004132C9"/>
    <w:rsid w:val="00413661"/>
    <w:rsid w:val="00413BD0"/>
    <w:rsid w:val="00414456"/>
    <w:rsid w:val="0041453F"/>
    <w:rsid w:val="00414F13"/>
    <w:rsid w:val="00417298"/>
    <w:rsid w:val="00420EA0"/>
    <w:rsid w:val="00420FBA"/>
    <w:rsid w:val="00421066"/>
    <w:rsid w:val="00421089"/>
    <w:rsid w:val="00421F44"/>
    <w:rsid w:val="004228D8"/>
    <w:rsid w:val="004236E8"/>
    <w:rsid w:val="00425354"/>
    <w:rsid w:val="00426A7E"/>
    <w:rsid w:val="0043064E"/>
    <w:rsid w:val="00431D0F"/>
    <w:rsid w:val="00432A19"/>
    <w:rsid w:val="0043456B"/>
    <w:rsid w:val="00434E7C"/>
    <w:rsid w:val="004352F6"/>
    <w:rsid w:val="00435982"/>
    <w:rsid w:val="00436141"/>
    <w:rsid w:val="00437A9E"/>
    <w:rsid w:val="00441CF5"/>
    <w:rsid w:val="00442BF5"/>
    <w:rsid w:val="00442DC0"/>
    <w:rsid w:val="004432F2"/>
    <w:rsid w:val="0044566A"/>
    <w:rsid w:val="00445B17"/>
    <w:rsid w:val="0044661C"/>
    <w:rsid w:val="0045311B"/>
    <w:rsid w:val="004533E5"/>
    <w:rsid w:val="004541D6"/>
    <w:rsid w:val="00454772"/>
    <w:rsid w:val="00457246"/>
    <w:rsid w:val="00460ADD"/>
    <w:rsid w:val="00462EA2"/>
    <w:rsid w:val="004648F9"/>
    <w:rsid w:val="004654FA"/>
    <w:rsid w:val="00465EDA"/>
    <w:rsid w:val="004663FD"/>
    <w:rsid w:val="00466C8B"/>
    <w:rsid w:val="00466D7F"/>
    <w:rsid w:val="00472B87"/>
    <w:rsid w:val="00472D95"/>
    <w:rsid w:val="00472F1E"/>
    <w:rsid w:val="00473D19"/>
    <w:rsid w:val="00476592"/>
    <w:rsid w:val="00477B75"/>
    <w:rsid w:val="00481FA6"/>
    <w:rsid w:val="0048296C"/>
    <w:rsid w:val="00484B06"/>
    <w:rsid w:val="0048622F"/>
    <w:rsid w:val="0048696C"/>
    <w:rsid w:val="0049084E"/>
    <w:rsid w:val="0049391D"/>
    <w:rsid w:val="00494155"/>
    <w:rsid w:val="004958C9"/>
    <w:rsid w:val="004960DC"/>
    <w:rsid w:val="00496F27"/>
    <w:rsid w:val="004A2E3C"/>
    <w:rsid w:val="004A5A1A"/>
    <w:rsid w:val="004A77A4"/>
    <w:rsid w:val="004B03CD"/>
    <w:rsid w:val="004B4F69"/>
    <w:rsid w:val="004B5548"/>
    <w:rsid w:val="004B638E"/>
    <w:rsid w:val="004B6869"/>
    <w:rsid w:val="004B77E8"/>
    <w:rsid w:val="004C1389"/>
    <w:rsid w:val="004C28D9"/>
    <w:rsid w:val="004C581F"/>
    <w:rsid w:val="004C72CD"/>
    <w:rsid w:val="004C7845"/>
    <w:rsid w:val="004D0AD0"/>
    <w:rsid w:val="004D245A"/>
    <w:rsid w:val="004D2AFD"/>
    <w:rsid w:val="004D31B6"/>
    <w:rsid w:val="004E2D77"/>
    <w:rsid w:val="004E3A08"/>
    <w:rsid w:val="004E3A21"/>
    <w:rsid w:val="004E61C5"/>
    <w:rsid w:val="004E6BEF"/>
    <w:rsid w:val="004F230E"/>
    <w:rsid w:val="004F23E3"/>
    <w:rsid w:val="004F4277"/>
    <w:rsid w:val="004F5758"/>
    <w:rsid w:val="00500C6A"/>
    <w:rsid w:val="005023A9"/>
    <w:rsid w:val="0050265B"/>
    <w:rsid w:val="00502D4F"/>
    <w:rsid w:val="005048DF"/>
    <w:rsid w:val="00505572"/>
    <w:rsid w:val="00505CE7"/>
    <w:rsid w:val="00506559"/>
    <w:rsid w:val="00506A5E"/>
    <w:rsid w:val="00506AE6"/>
    <w:rsid w:val="0050721F"/>
    <w:rsid w:val="00507733"/>
    <w:rsid w:val="00511EA6"/>
    <w:rsid w:val="00512D6C"/>
    <w:rsid w:val="005132F9"/>
    <w:rsid w:val="00514815"/>
    <w:rsid w:val="00514AA4"/>
    <w:rsid w:val="00514B8D"/>
    <w:rsid w:val="0051569C"/>
    <w:rsid w:val="00520546"/>
    <w:rsid w:val="00522521"/>
    <w:rsid w:val="005225B3"/>
    <w:rsid w:val="00525580"/>
    <w:rsid w:val="005255BE"/>
    <w:rsid w:val="0052789F"/>
    <w:rsid w:val="0053135B"/>
    <w:rsid w:val="0053240E"/>
    <w:rsid w:val="005335CA"/>
    <w:rsid w:val="00534609"/>
    <w:rsid w:val="0053566B"/>
    <w:rsid w:val="00535D2E"/>
    <w:rsid w:val="00536559"/>
    <w:rsid w:val="00536728"/>
    <w:rsid w:val="00537155"/>
    <w:rsid w:val="00537BE2"/>
    <w:rsid w:val="00541DE5"/>
    <w:rsid w:val="005472A8"/>
    <w:rsid w:val="005527CC"/>
    <w:rsid w:val="00556256"/>
    <w:rsid w:val="0055725C"/>
    <w:rsid w:val="00561E26"/>
    <w:rsid w:val="0056274C"/>
    <w:rsid w:val="00563075"/>
    <w:rsid w:val="005633AF"/>
    <w:rsid w:val="00565A86"/>
    <w:rsid w:val="00566F39"/>
    <w:rsid w:val="005705BD"/>
    <w:rsid w:val="005712DF"/>
    <w:rsid w:val="005716A8"/>
    <w:rsid w:val="00572EE6"/>
    <w:rsid w:val="00574CCB"/>
    <w:rsid w:val="005817DB"/>
    <w:rsid w:val="00582245"/>
    <w:rsid w:val="00583CA4"/>
    <w:rsid w:val="0058634D"/>
    <w:rsid w:val="00586802"/>
    <w:rsid w:val="00586AF4"/>
    <w:rsid w:val="00592CEE"/>
    <w:rsid w:val="005937A5"/>
    <w:rsid w:val="0059472F"/>
    <w:rsid w:val="00594C8D"/>
    <w:rsid w:val="00595781"/>
    <w:rsid w:val="00595A3D"/>
    <w:rsid w:val="005A17AB"/>
    <w:rsid w:val="005A2038"/>
    <w:rsid w:val="005A26BF"/>
    <w:rsid w:val="005A2C98"/>
    <w:rsid w:val="005A3D5E"/>
    <w:rsid w:val="005A5575"/>
    <w:rsid w:val="005A5699"/>
    <w:rsid w:val="005A5CA6"/>
    <w:rsid w:val="005A71B9"/>
    <w:rsid w:val="005B122B"/>
    <w:rsid w:val="005B2EA6"/>
    <w:rsid w:val="005B5B1A"/>
    <w:rsid w:val="005B6002"/>
    <w:rsid w:val="005B6A74"/>
    <w:rsid w:val="005C0E26"/>
    <w:rsid w:val="005C29FC"/>
    <w:rsid w:val="005C3726"/>
    <w:rsid w:val="005C5E21"/>
    <w:rsid w:val="005C64AA"/>
    <w:rsid w:val="005C694D"/>
    <w:rsid w:val="005E2624"/>
    <w:rsid w:val="005E723B"/>
    <w:rsid w:val="005E74F7"/>
    <w:rsid w:val="005F4734"/>
    <w:rsid w:val="005F4BDA"/>
    <w:rsid w:val="005F5490"/>
    <w:rsid w:val="005F599E"/>
    <w:rsid w:val="006008F2"/>
    <w:rsid w:val="00604578"/>
    <w:rsid w:val="006051F1"/>
    <w:rsid w:val="006058A2"/>
    <w:rsid w:val="006106FE"/>
    <w:rsid w:val="006115FE"/>
    <w:rsid w:val="00614D1D"/>
    <w:rsid w:val="00622B57"/>
    <w:rsid w:val="006263AB"/>
    <w:rsid w:val="00627D60"/>
    <w:rsid w:val="00634AC6"/>
    <w:rsid w:val="00635ADD"/>
    <w:rsid w:val="00635B02"/>
    <w:rsid w:val="00636E8A"/>
    <w:rsid w:val="00637B53"/>
    <w:rsid w:val="006423CA"/>
    <w:rsid w:val="00643F61"/>
    <w:rsid w:val="006456FB"/>
    <w:rsid w:val="00647B68"/>
    <w:rsid w:val="00652549"/>
    <w:rsid w:val="00654C82"/>
    <w:rsid w:val="00654D3C"/>
    <w:rsid w:val="0065596B"/>
    <w:rsid w:val="00655A9A"/>
    <w:rsid w:val="00660457"/>
    <w:rsid w:val="00660717"/>
    <w:rsid w:val="006617B2"/>
    <w:rsid w:val="00661A6B"/>
    <w:rsid w:val="006638C3"/>
    <w:rsid w:val="006676F9"/>
    <w:rsid w:val="006703E9"/>
    <w:rsid w:val="00670706"/>
    <w:rsid w:val="006744B3"/>
    <w:rsid w:val="00674DAE"/>
    <w:rsid w:val="00675C23"/>
    <w:rsid w:val="006771ED"/>
    <w:rsid w:val="00677BA0"/>
    <w:rsid w:val="00681A46"/>
    <w:rsid w:val="00683597"/>
    <w:rsid w:val="006867B8"/>
    <w:rsid w:val="00686D79"/>
    <w:rsid w:val="00687C0A"/>
    <w:rsid w:val="006919C1"/>
    <w:rsid w:val="00695846"/>
    <w:rsid w:val="006A3BF0"/>
    <w:rsid w:val="006A3F19"/>
    <w:rsid w:val="006A7682"/>
    <w:rsid w:val="006B49BB"/>
    <w:rsid w:val="006B574A"/>
    <w:rsid w:val="006B6F1E"/>
    <w:rsid w:val="006B7D39"/>
    <w:rsid w:val="006C01AB"/>
    <w:rsid w:val="006C219A"/>
    <w:rsid w:val="006C4BE3"/>
    <w:rsid w:val="006C619D"/>
    <w:rsid w:val="006C74C9"/>
    <w:rsid w:val="006D2B38"/>
    <w:rsid w:val="006D5CB0"/>
    <w:rsid w:val="006E1594"/>
    <w:rsid w:val="006E2333"/>
    <w:rsid w:val="006E2961"/>
    <w:rsid w:val="006E526C"/>
    <w:rsid w:val="006E6CD4"/>
    <w:rsid w:val="006E7AFD"/>
    <w:rsid w:val="006F05DE"/>
    <w:rsid w:val="006F4D0A"/>
    <w:rsid w:val="006F5181"/>
    <w:rsid w:val="006F7F87"/>
    <w:rsid w:val="00703B10"/>
    <w:rsid w:val="00707515"/>
    <w:rsid w:val="00710240"/>
    <w:rsid w:val="00712ECD"/>
    <w:rsid w:val="0071344E"/>
    <w:rsid w:val="007142A2"/>
    <w:rsid w:val="00714A7C"/>
    <w:rsid w:val="007152B3"/>
    <w:rsid w:val="00716997"/>
    <w:rsid w:val="0071736F"/>
    <w:rsid w:val="007203B2"/>
    <w:rsid w:val="00721127"/>
    <w:rsid w:val="00722003"/>
    <w:rsid w:val="00724A55"/>
    <w:rsid w:val="00725EA6"/>
    <w:rsid w:val="00726F8D"/>
    <w:rsid w:val="00727B67"/>
    <w:rsid w:val="00730C6C"/>
    <w:rsid w:val="00730E37"/>
    <w:rsid w:val="00732BB9"/>
    <w:rsid w:val="00735C64"/>
    <w:rsid w:val="007373FD"/>
    <w:rsid w:val="00740699"/>
    <w:rsid w:val="00741A12"/>
    <w:rsid w:val="00743322"/>
    <w:rsid w:val="007440B6"/>
    <w:rsid w:val="00744141"/>
    <w:rsid w:val="00745F73"/>
    <w:rsid w:val="0074626A"/>
    <w:rsid w:val="007474E7"/>
    <w:rsid w:val="007511C8"/>
    <w:rsid w:val="00751303"/>
    <w:rsid w:val="00752F87"/>
    <w:rsid w:val="00753A03"/>
    <w:rsid w:val="0075638B"/>
    <w:rsid w:val="00756929"/>
    <w:rsid w:val="007579B6"/>
    <w:rsid w:val="00757E60"/>
    <w:rsid w:val="00761D33"/>
    <w:rsid w:val="007661F5"/>
    <w:rsid w:val="00772A7A"/>
    <w:rsid w:val="00773983"/>
    <w:rsid w:val="00773C8A"/>
    <w:rsid w:val="00777EC2"/>
    <w:rsid w:val="00782BB3"/>
    <w:rsid w:val="0078470A"/>
    <w:rsid w:val="00785730"/>
    <w:rsid w:val="0078580D"/>
    <w:rsid w:val="00786B8F"/>
    <w:rsid w:val="00790823"/>
    <w:rsid w:val="00790D82"/>
    <w:rsid w:val="00791038"/>
    <w:rsid w:val="00791340"/>
    <w:rsid w:val="00791EC8"/>
    <w:rsid w:val="00793D4D"/>
    <w:rsid w:val="007942A8"/>
    <w:rsid w:val="00794794"/>
    <w:rsid w:val="00795C58"/>
    <w:rsid w:val="007A274C"/>
    <w:rsid w:val="007A2B9C"/>
    <w:rsid w:val="007A36B8"/>
    <w:rsid w:val="007A41CF"/>
    <w:rsid w:val="007A4D73"/>
    <w:rsid w:val="007A4FA4"/>
    <w:rsid w:val="007A5731"/>
    <w:rsid w:val="007A635D"/>
    <w:rsid w:val="007B0378"/>
    <w:rsid w:val="007B31C5"/>
    <w:rsid w:val="007B4577"/>
    <w:rsid w:val="007B4785"/>
    <w:rsid w:val="007B7465"/>
    <w:rsid w:val="007C04BA"/>
    <w:rsid w:val="007C0DEA"/>
    <w:rsid w:val="007C290A"/>
    <w:rsid w:val="007C3371"/>
    <w:rsid w:val="007C70F8"/>
    <w:rsid w:val="007C7606"/>
    <w:rsid w:val="007C79F0"/>
    <w:rsid w:val="007D237E"/>
    <w:rsid w:val="007D45E2"/>
    <w:rsid w:val="007D682F"/>
    <w:rsid w:val="007E0908"/>
    <w:rsid w:val="007E09EC"/>
    <w:rsid w:val="007E4F02"/>
    <w:rsid w:val="007E7F09"/>
    <w:rsid w:val="007F2A4F"/>
    <w:rsid w:val="007F508C"/>
    <w:rsid w:val="007F50C3"/>
    <w:rsid w:val="007F5620"/>
    <w:rsid w:val="007F7FBA"/>
    <w:rsid w:val="008019D0"/>
    <w:rsid w:val="0080296D"/>
    <w:rsid w:val="00803306"/>
    <w:rsid w:val="00804985"/>
    <w:rsid w:val="00805A37"/>
    <w:rsid w:val="00806D6C"/>
    <w:rsid w:val="00807151"/>
    <w:rsid w:val="00810DE0"/>
    <w:rsid w:val="0081270B"/>
    <w:rsid w:val="00813357"/>
    <w:rsid w:val="00814CBE"/>
    <w:rsid w:val="008159E6"/>
    <w:rsid w:val="008204C3"/>
    <w:rsid w:val="008209D8"/>
    <w:rsid w:val="0082379F"/>
    <w:rsid w:val="0082548B"/>
    <w:rsid w:val="0082673E"/>
    <w:rsid w:val="00830883"/>
    <w:rsid w:val="00830F76"/>
    <w:rsid w:val="00831957"/>
    <w:rsid w:val="0083203B"/>
    <w:rsid w:val="008323E6"/>
    <w:rsid w:val="00832D44"/>
    <w:rsid w:val="00833923"/>
    <w:rsid w:val="00834393"/>
    <w:rsid w:val="00837B5D"/>
    <w:rsid w:val="0084225A"/>
    <w:rsid w:val="00843445"/>
    <w:rsid w:val="00844255"/>
    <w:rsid w:val="008445E4"/>
    <w:rsid w:val="00846E99"/>
    <w:rsid w:val="00852CA1"/>
    <w:rsid w:val="00854E0E"/>
    <w:rsid w:val="00856668"/>
    <w:rsid w:val="008576F5"/>
    <w:rsid w:val="00860564"/>
    <w:rsid w:val="008615C9"/>
    <w:rsid w:val="00861638"/>
    <w:rsid w:val="00862F25"/>
    <w:rsid w:val="0086570C"/>
    <w:rsid w:val="00866316"/>
    <w:rsid w:val="00870E52"/>
    <w:rsid w:val="00871013"/>
    <w:rsid w:val="0087473D"/>
    <w:rsid w:val="00875F6E"/>
    <w:rsid w:val="00876708"/>
    <w:rsid w:val="00876C6B"/>
    <w:rsid w:val="00880028"/>
    <w:rsid w:val="008802D5"/>
    <w:rsid w:val="00880DEA"/>
    <w:rsid w:val="0088154D"/>
    <w:rsid w:val="008828A8"/>
    <w:rsid w:val="00887005"/>
    <w:rsid w:val="00887EB6"/>
    <w:rsid w:val="00891F3E"/>
    <w:rsid w:val="00892B81"/>
    <w:rsid w:val="008A24BB"/>
    <w:rsid w:val="008A302C"/>
    <w:rsid w:val="008A5B20"/>
    <w:rsid w:val="008C00A3"/>
    <w:rsid w:val="008C1A50"/>
    <w:rsid w:val="008C48F9"/>
    <w:rsid w:val="008C682C"/>
    <w:rsid w:val="008C6846"/>
    <w:rsid w:val="008D0A61"/>
    <w:rsid w:val="008D1765"/>
    <w:rsid w:val="008D1DE1"/>
    <w:rsid w:val="008D3776"/>
    <w:rsid w:val="008D3B4A"/>
    <w:rsid w:val="008D5195"/>
    <w:rsid w:val="008D667E"/>
    <w:rsid w:val="008E1734"/>
    <w:rsid w:val="008E1CB5"/>
    <w:rsid w:val="008E2D39"/>
    <w:rsid w:val="008E3F38"/>
    <w:rsid w:val="008E4753"/>
    <w:rsid w:val="008E57EC"/>
    <w:rsid w:val="008E7202"/>
    <w:rsid w:val="008E7579"/>
    <w:rsid w:val="008F3D4A"/>
    <w:rsid w:val="00902497"/>
    <w:rsid w:val="0090352F"/>
    <w:rsid w:val="00904CFF"/>
    <w:rsid w:val="00905E45"/>
    <w:rsid w:val="00906065"/>
    <w:rsid w:val="00906B2C"/>
    <w:rsid w:val="00910005"/>
    <w:rsid w:val="00910B1C"/>
    <w:rsid w:val="009123D9"/>
    <w:rsid w:val="009129C6"/>
    <w:rsid w:val="00915D4E"/>
    <w:rsid w:val="009160A6"/>
    <w:rsid w:val="009207C0"/>
    <w:rsid w:val="0092086D"/>
    <w:rsid w:val="009224AD"/>
    <w:rsid w:val="00922563"/>
    <w:rsid w:val="00923572"/>
    <w:rsid w:val="00923CBF"/>
    <w:rsid w:val="009245BB"/>
    <w:rsid w:val="00924F33"/>
    <w:rsid w:val="00934678"/>
    <w:rsid w:val="00935E12"/>
    <w:rsid w:val="00936E0D"/>
    <w:rsid w:val="009403B2"/>
    <w:rsid w:val="009408DB"/>
    <w:rsid w:val="00940E6B"/>
    <w:rsid w:val="0094274B"/>
    <w:rsid w:val="00944AB2"/>
    <w:rsid w:val="00946195"/>
    <w:rsid w:val="00947CC1"/>
    <w:rsid w:val="009505FF"/>
    <w:rsid w:val="0095152A"/>
    <w:rsid w:val="009549FC"/>
    <w:rsid w:val="0095676B"/>
    <w:rsid w:val="00964506"/>
    <w:rsid w:val="009659E5"/>
    <w:rsid w:val="0097107C"/>
    <w:rsid w:val="0097108D"/>
    <w:rsid w:val="00971206"/>
    <w:rsid w:val="00971F48"/>
    <w:rsid w:val="009736E7"/>
    <w:rsid w:val="0097413E"/>
    <w:rsid w:val="009741CA"/>
    <w:rsid w:val="009819B0"/>
    <w:rsid w:val="0098222A"/>
    <w:rsid w:val="009861B1"/>
    <w:rsid w:val="00987AD2"/>
    <w:rsid w:val="009900E5"/>
    <w:rsid w:val="009939CB"/>
    <w:rsid w:val="009963D3"/>
    <w:rsid w:val="009A31F1"/>
    <w:rsid w:val="009A50CC"/>
    <w:rsid w:val="009A571C"/>
    <w:rsid w:val="009A57D8"/>
    <w:rsid w:val="009A65A3"/>
    <w:rsid w:val="009B2F56"/>
    <w:rsid w:val="009B306C"/>
    <w:rsid w:val="009B3982"/>
    <w:rsid w:val="009B4EB6"/>
    <w:rsid w:val="009B536E"/>
    <w:rsid w:val="009B58CC"/>
    <w:rsid w:val="009B65C1"/>
    <w:rsid w:val="009B7DDE"/>
    <w:rsid w:val="009C0D3F"/>
    <w:rsid w:val="009C1619"/>
    <w:rsid w:val="009C2C5A"/>
    <w:rsid w:val="009C2EB8"/>
    <w:rsid w:val="009C36BA"/>
    <w:rsid w:val="009C75F1"/>
    <w:rsid w:val="009D3D78"/>
    <w:rsid w:val="009D7B62"/>
    <w:rsid w:val="009E0396"/>
    <w:rsid w:val="009E03BC"/>
    <w:rsid w:val="009E1913"/>
    <w:rsid w:val="009E1D3A"/>
    <w:rsid w:val="009E336D"/>
    <w:rsid w:val="009E3E2B"/>
    <w:rsid w:val="009E6DE8"/>
    <w:rsid w:val="009E79D9"/>
    <w:rsid w:val="009F0035"/>
    <w:rsid w:val="009F0D0E"/>
    <w:rsid w:val="009F55A5"/>
    <w:rsid w:val="009F5FE4"/>
    <w:rsid w:val="009F6D20"/>
    <w:rsid w:val="00A00631"/>
    <w:rsid w:val="00A01040"/>
    <w:rsid w:val="00A029E8"/>
    <w:rsid w:val="00A06C37"/>
    <w:rsid w:val="00A07F08"/>
    <w:rsid w:val="00A11B81"/>
    <w:rsid w:val="00A203F6"/>
    <w:rsid w:val="00A20A1F"/>
    <w:rsid w:val="00A21F09"/>
    <w:rsid w:val="00A26992"/>
    <w:rsid w:val="00A26AD8"/>
    <w:rsid w:val="00A30B31"/>
    <w:rsid w:val="00A30E6C"/>
    <w:rsid w:val="00A3245A"/>
    <w:rsid w:val="00A32E43"/>
    <w:rsid w:val="00A34A0E"/>
    <w:rsid w:val="00A35303"/>
    <w:rsid w:val="00A37551"/>
    <w:rsid w:val="00A379AC"/>
    <w:rsid w:val="00A37B40"/>
    <w:rsid w:val="00A37F4F"/>
    <w:rsid w:val="00A420CE"/>
    <w:rsid w:val="00A425FC"/>
    <w:rsid w:val="00A440AE"/>
    <w:rsid w:val="00A44321"/>
    <w:rsid w:val="00A45718"/>
    <w:rsid w:val="00A46099"/>
    <w:rsid w:val="00A47681"/>
    <w:rsid w:val="00A47F0B"/>
    <w:rsid w:val="00A504B1"/>
    <w:rsid w:val="00A53162"/>
    <w:rsid w:val="00A535CD"/>
    <w:rsid w:val="00A53AF6"/>
    <w:rsid w:val="00A54311"/>
    <w:rsid w:val="00A57252"/>
    <w:rsid w:val="00A60580"/>
    <w:rsid w:val="00A60C06"/>
    <w:rsid w:val="00A631A4"/>
    <w:rsid w:val="00A63AA6"/>
    <w:rsid w:val="00A650F9"/>
    <w:rsid w:val="00A6602F"/>
    <w:rsid w:val="00A66283"/>
    <w:rsid w:val="00A66517"/>
    <w:rsid w:val="00A71199"/>
    <w:rsid w:val="00A7241D"/>
    <w:rsid w:val="00A74FE4"/>
    <w:rsid w:val="00A77F35"/>
    <w:rsid w:val="00A808EB"/>
    <w:rsid w:val="00A809A6"/>
    <w:rsid w:val="00A80F55"/>
    <w:rsid w:val="00A84802"/>
    <w:rsid w:val="00A865CF"/>
    <w:rsid w:val="00A90A37"/>
    <w:rsid w:val="00A91E83"/>
    <w:rsid w:val="00A935E2"/>
    <w:rsid w:val="00A93AE9"/>
    <w:rsid w:val="00A95C73"/>
    <w:rsid w:val="00A95E85"/>
    <w:rsid w:val="00A9699F"/>
    <w:rsid w:val="00A97427"/>
    <w:rsid w:val="00AA0BD9"/>
    <w:rsid w:val="00AA0FC5"/>
    <w:rsid w:val="00AA2DF6"/>
    <w:rsid w:val="00AA37A1"/>
    <w:rsid w:val="00AA5FFC"/>
    <w:rsid w:val="00AA7568"/>
    <w:rsid w:val="00AB05B8"/>
    <w:rsid w:val="00AB25E1"/>
    <w:rsid w:val="00AB3B5E"/>
    <w:rsid w:val="00AB74F7"/>
    <w:rsid w:val="00AB7AF6"/>
    <w:rsid w:val="00AC0D31"/>
    <w:rsid w:val="00AC1204"/>
    <w:rsid w:val="00AC1536"/>
    <w:rsid w:val="00AC2C7B"/>
    <w:rsid w:val="00AC4FF6"/>
    <w:rsid w:val="00AC7444"/>
    <w:rsid w:val="00AC7D0B"/>
    <w:rsid w:val="00AD0A8A"/>
    <w:rsid w:val="00AD1A6D"/>
    <w:rsid w:val="00AD6EFA"/>
    <w:rsid w:val="00AE4695"/>
    <w:rsid w:val="00AE7FA4"/>
    <w:rsid w:val="00AF03C3"/>
    <w:rsid w:val="00AF0DBF"/>
    <w:rsid w:val="00AF4D56"/>
    <w:rsid w:val="00AF6364"/>
    <w:rsid w:val="00AF6919"/>
    <w:rsid w:val="00AF6A67"/>
    <w:rsid w:val="00AF6F95"/>
    <w:rsid w:val="00AF71CA"/>
    <w:rsid w:val="00B00036"/>
    <w:rsid w:val="00B004F7"/>
    <w:rsid w:val="00B03D82"/>
    <w:rsid w:val="00B0652E"/>
    <w:rsid w:val="00B071BE"/>
    <w:rsid w:val="00B1692A"/>
    <w:rsid w:val="00B21347"/>
    <w:rsid w:val="00B229BA"/>
    <w:rsid w:val="00B249EA"/>
    <w:rsid w:val="00B27308"/>
    <w:rsid w:val="00B31DFF"/>
    <w:rsid w:val="00B321C4"/>
    <w:rsid w:val="00B32FC7"/>
    <w:rsid w:val="00B338BB"/>
    <w:rsid w:val="00B33B0D"/>
    <w:rsid w:val="00B34951"/>
    <w:rsid w:val="00B3623D"/>
    <w:rsid w:val="00B36D82"/>
    <w:rsid w:val="00B379C6"/>
    <w:rsid w:val="00B37B26"/>
    <w:rsid w:val="00B423AD"/>
    <w:rsid w:val="00B43168"/>
    <w:rsid w:val="00B44BB2"/>
    <w:rsid w:val="00B44FF1"/>
    <w:rsid w:val="00B50871"/>
    <w:rsid w:val="00B50EAA"/>
    <w:rsid w:val="00B51F54"/>
    <w:rsid w:val="00B5674F"/>
    <w:rsid w:val="00B60542"/>
    <w:rsid w:val="00B605BE"/>
    <w:rsid w:val="00B60774"/>
    <w:rsid w:val="00B60C37"/>
    <w:rsid w:val="00B61558"/>
    <w:rsid w:val="00B6188B"/>
    <w:rsid w:val="00B6260E"/>
    <w:rsid w:val="00B635A0"/>
    <w:rsid w:val="00B64DE3"/>
    <w:rsid w:val="00B65A8F"/>
    <w:rsid w:val="00B667F2"/>
    <w:rsid w:val="00B6725D"/>
    <w:rsid w:val="00B700C0"/>
    <w:rsid w:val="00B71C1E"/>
    <w:rsid w:val="00B72B36"/>
    <w:rsid w:val="00B7324E"/>
    <w:rsid w:val="00B73931"/>
    <w:rsid w:val="00B75493"/>
    <w:rsid w:val="00B76A23"/>
    <w:rsid w:val="00B76D63"/>
    <w:rsid w:val="00B81115"/>
    <w:rsid w:val="00B819E1"/>
    <w:rsid w:val="00B820A6"/>
    <w:rsid w:val="00B848DC"/>
    <w:rsid w:val="00B85F43"/>
    <w:rsid w:val="00B85FE6"/>
    <w:rsid w:val="00B91DA5"/>
    <w:rsid w:val="00B928FC"/>
    <w:rsid w:val="00B94DB1"/>
    <w:rsid w:val="00B97037"/>
    <w:rsid w:val="00B971F2"/>
    <w:rsid w:val="00BA1816"/>
    <w:rsid w:val="00BA3459"/>
    <w:rsid w:val="00BA3933"/>
    <w:rsid w:val="00BA4523"/>
    <w:rsid w:val="00BA4F6F"/>
    <w:rsid w:val="00BA5F2E"/>
    <w:rsid w:val="00BA6F3A"/>
    <w:rsid w:val="00BB0B33"/>
    <w:rsid w:val="00BB3B38"/>
    <w:rsid w:val="00BB3EF6"/>
    <w:rsid w:val="00BB4000"/>
    <w:rsid w:val="00BB6715"/>
    <w:rsid w:val="00BB7C52"/>
    <w:rsid w:val="00BB7E20"/>
    <w:rsid w:val="00BC2C63"/>
    <w:rsid w:val="00BC5077"/>
    <w:rsid w:val="00BC5E83"/>
    <w:rsid w:val="00BD185D"/>
    <w:rsid w:val="00BD39D4"/>
    <w:rsid w:val="00BD44EA"/>
    <w:rsid w:val="00BD478F"/>
    <w:rsid w:val="00BD554E"/>
    <w:rsid w:val="00BD5641"/>
    <w:rsid w:val="00BD75F2"/>
    <w:rsid w:val="00BD75FC"/>
    <w:rsid w:val="00BD7EF6"/>
    <w:rsid w:val="00BE10F6"/>
    <w:rsid w:val="00BE1BB6"/>
    <w:rsid w:val="00BE2887"/>
    <w:rsid w:val="00BE5C43"/>
    <w:rsid w:val="00BE7C58"/>
    <w:rsid w:val="00BF0EE9"/>
    <w:rsid w:val="00BF1D77"/>
    <w:rsid w:val="00BF4C5B"/>
    <w:rsid w:val="00BF56DA"/>
    <w:rsid w:val="00BF5E4E"/>
    <w:rsid w:val="00BF6248"/>
    <w:rsid w:val="00BF6F8D"/>
    <w:rsid w:val="00BF7069"/>
    <w:rsid w:val="00BF7E9C"/>
    <w:rsid w:val="00C008BA"/>
    <w:rsid w:val="00C03BA1"/>
    <w:rsid w:val="00C04B1F"/>
    <w:rsid w:val="00C064FD"/>
    <w:rsid w:val="00C06D7D"/>
    <w:rsid w:val="00C1097E"/>
    <w:rsid w:val="00C10A67"/>
    <w:rsid w:val="00C13FF1"/>
    <w:rsid w:val="00C1492B"/>
    <w:rsid w:val="00C153B2"/>
    <w:rsid w:val="00C1688E"/>
    <w:rsid w:val="00C16A37"/>
    <w:rsid w:val="00C1761C"/>
    <w:rsid w:val="00C17A99"/>
    <w:rsid w:val="00C21A00"/>
    <w:rsid w:val="00C247CA"/>
    <w:rsid w:val="00C26769"/>
    <w:rsid w:val="00C30301"/>
    <w:rsid w:val="00C30A4D"/>
    <w:rsid w:val="00C33F2B"/>
    <w:rsid w:val="00C3414E"/>
    <w:rsid w:val="00C35435"/>
    <w:rsid w:val="00C36AC5"/>
    <w:rsid w:val="00C40D57"/>
    <w:rsid w:val="00C43350"/>
    <w:rsid w:val="00C43A51"/>
    <w:rsid w:val="00C46E26"/>
    <w:rsid w:val="00C47D47"/>
    <w:rsid w:val="00C51786"/>
    <w:rsid w:val="00C51CB3"/>
    <w:rsid w:val="00C53067"/>
    <w:rsid w:val="00C549A1"/>
    <w:rsid w:val="00C54D69"/>
    <w:rsid w:val="00C5521D"/>
    <w:rsid w:val="00C55668"/>
    <w:rsid w:val="00C57729"/>
    <w:rsid w:val="00C577A3"/>
    <w:rsid w:val="00C60D34"/>
    <w:rsid w:val="00C6146A"/>
    <w:rsid w:val="00C61EF3"/>
    <w:rsid w:val="00C635F4"/>
    <w:rsid w:val="00C669C5"/>
    <w:rsid w:val="00C70331"/>
    <w:rsid w:val="00C73E95"/>
    <w:rsid w:val="00C75FA1"/>
    <w:rsid w:val="00C76B17"/>
    <w:rsid w:val="00C77EB8"/>
    <w:rsid w:val="00C8066A"/>
    <w:rsid w:val="00C806D6"/>
    <w:rsid w:val="00C8489D"/>
    <w:rsid w:val="00C84E9A"/>
    <w:rsid w:val="00C870B4"/>
    <w:rsid w:val="00C878C7"/>
    <w:rsid w:val="00C907DD"/>
    <w:rsid w:val="00C92CDB"/>
    <w:rsid w:val="00C94498"/>
    <w:rsid w:val="00C947B3"/>
    <w:rsid w:val="00C94B6D"/>
    <w:rsid w:val="00C954D0"/>
    <w:rsid w:val="00C97A04"/>
    <w:rsid w:val="00CA0CAF"/>
    <w:rsid w:val="00CA1FA7"/>
    <w:rsid w:val="00CA51CD"/>
    <w:rsid w:val="00CA6209"/>
    <w:rsid w:val="00CA6BB1"/>
    <w:rsid w:val="00CA7F79"/>
    <w:rsid w:val="00CB0D9C"/>
    <w:rsid w:val="00CB11C9"/>
    <w:rsid w:val="00CB124A"/>
    <w:rsid w:val="00CB1592"/>
    <w:rsid w:val="00CB3758"/>
    <w:rsid w:val="00CB3CFC"/>
    <w:rsid w:val="00CB51B3"/>
    <w:rsid w:val="00CB544A"/>
    <w:rsid w:val="00CB5BBA"/>
    <w:rsid w:val="00CB781F"/>
    <w:rsid w:val="00CC06FB"/>
    <w:rsid w:val="00CC2D01"/>
    <w:rsid w:val="00CC3C82"/>
    <w:rsid w:val="00CC47F9"/>
    <w:rsid w:val="00CC5C42"/>
    <w:rsid w:val="00CC6ACE"/>
    <w:rsid w:val="00CD75BB"/>
    <w:rsid w:val="00CE05F2"/>
    <w:rsid w:val="00CE1301"/>
    <w:rsid w:val="00CE13E6"/>
    <w:rsid w:val="00CE1B8D"/>
    <w:rsid w:val="00CE2C89"/>
    <w:rsid w:val="00CE5C8F"/>
    <w:rsid w:val="00CE5E7B"/>
    <w:rsid w:val="00CE707D"/>
    <w:rsid w:val="00CE72CB"/>
    <w:rsid w:val="00CE7E5D"/>
    <w:rsid w:val="00CF0607"/>
    <w:rsid w:val="00CF0CE7"/>
    <w:rsid w:val="00CF1362"/>
    <w:rsid w:val="00CF33D4"/>
    <w:rsid w:val="00CF41E1"/>
    <w:rsid w:val="00CF6D8E"/>
    <w:rsid w:val="00D00807"/>
    <w:rsid w:val="00D0246C"/>
    <w:rsid w:val="00D04302"/>
    <w:rsid w:val="00D04DF9"/>
    <w:rsid w:val="00D05E8A"/>
    <w:rsid w:val="00D11CAF"/>
    <w:rsid w:val="00D175EF"/>
    <w:rsid w:val="00D20035"/>
    <w:rsid w:val="00D24AE4"/>
    <w:rsid w:val="00D31676"/>
    <w:rsid w:val="00D32C4E"/>
    <w:rsid w:val="00D331DA"/>
    <w:rsid w:val="00D3340E"/>
    <w:rsid w:val="00D352FA"/>
    <w:rsid w:val="00D35B53"/>
    <w:rsid w:val="00D4304E"/>
    <w:rsid w:val="00D435C6"/>
    <w:rsid w:val="00D45ECE"/>
    <w:rsid w:val="00D46F80"/>
    <w:rsid w:val="00D473E3"/>
    <w:rsid w:val="00D47C28"/>
    <w:rsid w:val="00D50F8B"/>
    <w:rsid w:val="00D517D4"/>
    <w:rsid w:val="00D528E8"/>
    <w:rsid w:val="00D559A8"/>
    <w:rsid w:val="00D5725A"/>
    <w:rsid w:val="00D600CB"/>
    <w:rsid w:val="00D611A4"/>
    <w:rsid w:val="00D61B58"/>
    <w:rsid w:val="00D63D92"/>
    <w:rsid w:val="00D7708C"/>
    <w:rsid w:val="00D803C5"/>
    <w:rsid w:val="00D84777"/>
    <w:rsid w:val="00D84E4A"/>
    <w:rsid w:val="00D85479"/>
    <w:rsid w:val="00D85B2A"/>
    <w:rsid w:val="00D865BB"/>
    <w:rsid w:val="00D91710"/>
    <w:rsid w:val="00D92258"/>
    <w:rsid w:val="00D9620A"/>
    <w:rsid w:val="00DA0E99"/>
    <w:rsid w:val="00DA1BFF"/>
    <w:rsid w:val="00DA3831"/>
    <w:rsid w:val="00DA4E3F"/>
    <w:rsid w:val="00DA4F98"/>
    <w:rsid w:val="00DA6D9B"/>
    <w:rsid w:val="00DA70F6"/>
    <w:rsid w:val="00DA73D2"/>
    <w:rsid w:val="00DA7B74"/>
    <w:rsid w:val="00DB18F9"/>
    <w:rsid w:val="00DB2786"/>
    <w:rsid w:val="00DB56D2"/>
    <w:rsid w:val="00DC1695"/>
    <w:rsid w:val="00DC2311"/>
    <w:rsid w:val="00DC237B"/>
    <w:rsid w:val="00DC6D52"/>
    <w:rsid w:val="00DC7F45"/>
    <w:rsid w:val="00DD18EB"/>
    <w:rsid w:val="00DD1B52"/>
    <w:rsid w:val="00DD38EA"/>
    <w:rsid w:val="00DD3E07"/>
    <w:rsid w:val="00DD4BD7"/>
    <w:rsid w:val="00DD54E5"/>
    <w:rsid w:val="00DD5936"/>
    <w:rsid w:val="00DD6F43"/>
    <w:rsid w:val="00DE0B74"/>
    <w:rsid w:val="00DE2E2C"/>
    <w:rsid w:val="00DE2E8C"/>
    <w:rsid w:val="00DE31B3"/>
    <w:rsid w:val="00DE7945"/>
    <w:rsid w:val="00DF1607"/>
    <w:rsid w:val="00DF2FCB"/>
    <w:rsid w:val="00DF3598"/>
    <w:rsid w:val="00DF7937"/>
    <w:rsid w:val="00E00A57"/>
    <w:rsid w:val="00E02A71"/>
    <w:rsid w:val="00E02AEA"/>
    <w:rsid w:val="00E04D33"/>
    <w:rsid w:val="00E05A3B"/>
    <w:rsid w:val="00E062FA"/>
    <w:rsid w:val="00E07BD5"/>
    <w:rsid w:val="00E114AA"/>
    <w:rsid w:val="00E136F1"/>
    <w:rsid w:val="00E15004"/>
    <w:rsid w:val="00E150A6"/>
    <w:rsid w:val="00E15466"/>
    <w:rsid w:val="00E160C2"/>
    <w:rsid w:val="00E16577"/>
    <w:rsid w:val="00E219CE"/>
    <w:rsid w:val="00E22AD6"/>
    <w:rsid w:val="00E26933"/>
    <w:rsid w:val="00E30C80"/>
    <w:rsid w:val="00E3252F"/>
    <w:rsid w:val="00E33230"/>
    <w:rsid w:val="00E33B6D"/>
    <w:rsid w:val="00E33D18"/>
    <w:rsid w:val="00E34EA2"/>
    <w:rsid w:val="00E4047A"/>
    <w:rsid w:val="00E4180B"/>
    <w:rsid w:val="00E41D42"/>
    <w:rsid w:val="00E4268E"/>
    <w:rsid w:val="00E44798"/>
    <w:rsid w:val="00E44E9C"/>
    <w:rsid w:val="00E454AF"/>
    <w:rsid w:val="00E46D38"/>
    <w:rsid w:val="00E52BF5"/>
    <w:rsid w:val="00E55E3F"/>
    <w:rsid w:val="00E5673E"/>
    <w:rsid w:val="00E57EED"/>
    <w:rsid w:val="00E605DB"/>
    <w:rsid w:val="00E60E19"/>
    <w:rsid w:val="00E61591"/>
    <w:rsid w:val="00E621B3"/>
    <w:rsid w:val="00E63623"/>
    <w:rsid w:val="00E64965"/>
    <w:rsid w:val="00E650E9"/>
    <w:rsid w:val="00E654CE"/>
    <w:rsid w:val="00E657FD"/>
    <w:rsid w:val="00E667D5"/>
    <w:rsid w:val="00E70B52"/>
    <w:rsid w:val="00E70CBA"/>
    <w:rsid w:val="00E74FA2"/>
    <w:rsid w:val="00E820E0"/>
    <w:rsid w:val="00E828C5"/>
    <w:rsid w:val="00E87764"/>
    <w:rsid w:val="00E9139D"/>
    <w:rsid w:val="00E915B9"/>
    <w:rsid w:val="00E92227"/>
    <w:rsid w:val="00E94EC2"/>
    <w:rsid w:val="00E9647A"/>
    <w:rsid w:val="00E976E4"/>
    <w:rsid w:val="00EA0F9D"/>
    <w:rsid w:val="00EA1AC6"/>
    <w:rsid w:val="00EA4FA5"/>
    <w:rsid w:val="00EA507E"/>
    <w:rsid w:val="00EA6A0C"/>
    <w:rsid w:val="00EB0DB9"/>
    <w:rsid w:val="00EB2576"/>
    <w:rsid w:val="00EC04E6"/>
    <w:rsid w:val="00EC0765"/>
    <w:rsid w:val="00EC24D9"/>
    <w:rsid w:val="00EC3AFD"/>
    <w:rsid w:val="00EC3C13"/>
    <w:rsid w:val="00EC4043"/>
    <w:rsid w:val="00EC5D3D"/>
    <w:rsid w:val="00EC6515"/>
    <w:rsid w:val="00ED060A"/>
    <w:rsid w:val="00ED0B47"/>
    <w:rsid w:val="00ED3053"/>
    <w:rsid w:val="00ED3F8E"/>
    <w:rsid w:val="00ED5184"/>
    <w:rsid w:val="00ED62AC"/>
    <w:rsid w:val="00ED646E"/>
    <w:rsid w:val="00ED6942"/>
    <w:rsid w:val="00EE026D"/>
    <w:rsid w:val="00EE0977"/>
    <w:rsid w:val="00EE309C"/>
    <w:rsid w:val="00EE4262"/>
    <w:rsid w:val="00EE4E81"/>
    <w:rsid w:val="00EE54E3"/>
    <w:rsid w:val="00EE57D8"/>
    <w:rsid w:val="00EE68B2"/>
    <w:rsid w:val="00EF2144"/>
    <w:rsid w:val="00EF4F6A"/>
    <w:rsid w:val="00F00585"/>
    <w:rsid w:val="00F0136A"/>
    <w:rsid w:val="00F01CEF"/>
    <w:rsid w:val="00F01E14"/>
    <w:rsid w:val="00F03486"/>
    <w:rsid w:val="00F0457A"/>
    <w:rsid w:val="00F04F4A"/>
    <w:rsid w:val="00F06734"/>
    <w:rsid w:val="00F075F7"/>
    <w:rsid w:val="00F1067C"/>
    <w:rsid w:val="00F1185D"/>
    <w:rsid w:val="00F11D1B"/>
    <w:rsid w:val="00F11E8F"/>
    <w:rsid w:val="00F1232B"/>
    <w:rsid w:val="00F160A3"/>
    <w:rsid w:val="00F16A3B"/>
    <w:rsid w:val="00F16A6D"/>
    <w:rsid w:val="00F1759C"/>
    <w:rsid w:val="00F215AA"/>
    <w:rsid w:val="00F22C8F"/>
    <w:rsid w:val="00F24F14"/>
    <w:rsid w:val="00F25031"/>
    <w:rsid w:val="00F259BA"/>
    <w:rsid w:val="00F269E4"/>
    <w:rsid w:val="00F27970"/>
    <w:rsid w:val="00F27FE7"/>
    <w:rsid w:val="00F319C4"/>
    <w:rsid w:val="00F3484B"/>
    <w:rsid w:val="00F404E2"/>
    <w:rsid w:val="00F405B6"/>
    <w:rsid w:val="00F42095"/>
    <w:rsid w:val="00F42FDD"/>
    <w:rsid w:val="00F45BD9"/>
    <w:rsid w:val="00F469BE"/>
    <w:rsid w:val="00F47022"/>
    <w:rsid w:val="00F50ADE"/>
    <w:rsid w:val="00F51176"/>
    <w:rsid w:val="00F552EE"/>
    <w:rsid w:val="00F5632C"/>
    <w:rsid w:val="00F57340"/>
    <w:rsid w:val="00F60D54"/>
    <w:rsid w:val="00F613F8"/>
    <w:rsid w:val="00F62566"/>
    <w:rsid w:val="00F62911"/>
    <w:rsid w:val="00F6633A"/>
    <w:rsid w:val="00F67C85"/>
    <w:rsid w:val="00F71F4E"/>
    <w:rsid w:val="00F73680"/>
    <w:rsid w:val="00F7382B"/>
    <w:rsid w:val="00F74D08"/>
    <w:rsid w:val="00F7536B"/>
    <w:rsid w:val="00F75EA2"/>
    <w:rsid w:val="00F769F9"/>
    <w:rsid w:val="00F775D5"/>
    <w:rsid w:val="00F77D0D"/>
    <w:rsid w:val="00F80B14"/>
    <w:rsid w:val="00F82722"/>
    <w:rsid w:val="00F8320D"/>
    <w:rsid w:val="00F8753F"/>
    <w:rsid w:val="00F95221"/>
    <w:rsid w:val="00FA0CE9"/>
    <w:rsid w:val="00FA3699"/>
    <w:rsid w:val="00FA41AB"/>
    <w:rsid w:val="00FA4B3C"/>
    <w:rsid w:val="00FA4DBC"/>
    <w:rsid w:val="00FA5288"/>
    <w:rsid w:val="00FA65B0"/>
    <w:rsid w:val="00FB395C"/>
    <w:rsid w:val="00FB3D02"/>
    <w:rsid w:val="00FB4BA7"/>
    <w:rsid w:val="00FB56DA"/>
    <w:rsid w:val="00FB69E4"/>
    <w:rsid w:val="00FB6FBD"/>
    <w:rsid w:val="00FB7433"/>
    <w:rsid w:val="00FB7F52"/>
    <w:rsid w:val="00FC153D"/>
    <w:rsid w:val="00FC3DEA"/>
    <w:rsid w:val="00FC4E95"/>
    <w:rsid w:val="00FC6D68"/>
    <w:rsid w:val="00FD0AF9"/>
    <w:rsid w:val="00FD15BD"/>
    <w:rsid w:val="00FD2650"/>
    <w:rsid w:val="00FD5138"/>
    <w:rsid w:val="00FD66FE"/>
    <w:rsid w:val="00FD6F7F"/>
    <w:rsid w:val="00FD7BED"/>
    <w:rsid w:val="00FD7FBC"/>
    <w:rsid w:val="00FE490B"/>
    <w:rsid w:val="00FE5027"/>
    <w:rsid w:val="00FE607E"/>
    <w:rsid w:val="00FF287B"/>
    <w:rsid w:val="00FF2EB7"/>
    <w:rsid w:val="00FF36BD"/>
    <w:rsid w:val="00FF5152"/>
    <w:rsid w:val="00FF63AD"/>
    <w:rsid w:val="00FF64A1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C0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7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76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1076"/>
  </w:style>
  <w:style w:type="paragraph" w:styleId="a7">
    <w:name w:val="footer"/>
    <w:basedOn w:val="a"/>
    <w:link w:val="a8"/>
    <w:uiPriority w:val="99"/>
    <w:unhideWhenUsed/>
    <w:rsid w:val="003E1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1076"/>
  </w:style>
  <w:style w:type="table" w:styleId="a9">
    <w:name w:val="Table Grid"/>
    <w:basedOn w:val="a1"/>
    <w:uiPriority w:val="59"/>
    <w:rsid w:val="0096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A49B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E707D"/>
    <w:pPr>
      <w:spacing w:after="200" w:line="276" w:lineRule="auto"/>
      <w:ind w:left="720"/>
      <w:contextualSpacing/>
    </w:pPr>
    <w:rPr>
      <w:rFonts w:ascii="Times New Roman" w:eastAsiaTheme="minorHAnsi" w:hAnsi="Times New Roman"/>
      <w:b/>
      <w:bCs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B544A"/>
  </w:style>
  <w:style w:type="paragraph" w:styleId="ac">
    <w:name w:val="Normal (Web)"/>
    <w:basedOn w:val="a"/>
    <w:uiPriority w:val="99"/>
    <w:semiHidden/>
    <w:unhideWhenUsed/>
    <w:rsid w:val="00C60D34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styleId="ad">
    <w:name w:val="caption"/>
    <w:basedOn w:val="a"/>
    <w:next w:val="a"/>
    <w:uiPriority w:val="35"/>
    <w:unhideWhenUsed/>
    <w:qFormat/>
    <w:rsid w:val="002924EA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154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546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54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54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5466"/>
    <w:rPr>
      <w:b/>
      <w:bCs/>
      <w:sz w:val="20"/>
      <w:szCs w:val="20"/>
    </w:rPr>
  </w:style>
  <w:style w:type="table" w:customStyle="1" w:styleId="11">
    <w:name w:val="Таблица простая 11"/>
    <w:basedOn w:val="a1"/>
    <w:uiPriority w:val="41"/>
    <w:rsid w:val="00614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Таблица простая 41"/>
    <w:basedOn w:val="a1"/>
    <w:uiPriority w:val="44"/>
    <w:rsid w:val="00E605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1"/>
    <w:uiPriority w:val="43"/>
    <w:rsid w:val="00E605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E605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1200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color w:val="auto"/>
      <w:kern w:val="3"/>
      <w:sz w:val="22"/>
      <w:szCs w:val="22"/>
      <w:lang w:eastAsia="en-US"/>
    </w:rPr>
  </w:style>
  <w:style w:type="paragraph" w:styleId="af3">
    <w:name w:val="No Spacing"/>
    <w:uiPriority w:val="1"/>
    <w:qFormat/>
    <w:rsid w:val="00BA3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7"/>
        <w:szCs w:val="27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76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76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10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1076"/>
  </w:style>
  <w:style w:type="paragraph" w:styleId="a7">
    <w:name w:val="footer"/>
    <w:basedOn w:val="a"/>
    <w:link w:val="a8"/>
    <w:uiPriority w:val="99"/>
    <w:unhideWhenUsed/>
    <w:rsid w:val="003E10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1076"/>
  </w:style>
  <w:style w:type="table" w:styleId="a9">
    <w:name w:val="Table Grid"/>
    <w:basedOn w:val="a1"/>
    <w:uiPriority w:val="59"/>
    <w:rsid w:val="0096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A49B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E707D"/>
    <w:pPr>
      <w:spacing w:after="200" w:line="276" w:lineRule="auto"/>
      <w:ind w:left="720"/>
      <w:contextualSpacing/>
    </w:pPr>
    <w:rPr>
      <w:rFonts w:ascii="Times New Roman" w:eastAsiaTheme="minorHAnsi" w:hAnsi="Times New Roman"/>
      <w:b/>
      <w:bCs/>
      <w:color w:val="auto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CB544A"/>
  </w:style>
  <w:style w:type="paragraph" w:styleId="ac">
    <w:name w:val="Normal (Web)"/>
    <w:basedOn w:val="a"/>
    <w:uiPriority w:val="99"/>
    <w:semiHidden/>
    <w:unhideWhenUsed/>
    <w:rsid w:val="00C60D34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styleId="ad">
    <w:name w:val="caption"/>
    <w:basedOn w:val="a"/>
    <w:next w:val="a"/>
    <w:uiPriority w:val="35"/>
    <w:unhideWhenUsed/>
    <w:qFormat/>
    <w:rsid w:val="002924EA"/>
    <w:pPr>
      <w:spacing w:after="200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154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1546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1546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154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15466"/>
    <w:rPr>
      <w:b/>
      <w:bCs/>
      <w:sz w:val="20"/>
      <w:szCs w:val="20"/>
    </w:rPr>
  </w:style>
  <w:style w:type="table" w:customStyle="1" w:styleId="11">
    <w:name w:val="Таблица простая 11"/>
    <w:basedOn w:val="a1"/>
    <w:uiPriority w:val="41"/>
    <w:rsid w:val="00614D1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Таблица простая 41"/>
    <w:basedOn w:val="a1"/>
    <w:uiPriority w:val="44"/>
    <w:rsid w:val="00E605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Таблица простая 31"/>
    <w:basedOn w:val="a1"/>
    <w:uiPriority w:val="43"/>
    <w:rsid w:val="00E605D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51">
    <w:name w:val="Таблица простая 51"/>
    <w:basedOn w:val="a1"/>
    <w:uiPriority w:val="45"/>
    <w:rsid w:val="00E605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tandard">
    <w:name w:val="Standard"/>
    <w:rsid w:val="001200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color w:val="auto"/>
      <w:kern w:val="3"/>
      <w:sz w:val="22"/>
      <w:szCs w:val="22"/>
      <w:lang w:eastAsia="en-US"/>
    </w:rPr>
  </w:style>
  <w:style w:type="paragraph" w:styleId="af3">
    <w:name w:val="No Spacing"/>
    <w:uiPriority w:val="1"/>
    <w:qFormat/>
    <w:rsid w:val="00BA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F99D1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opdelivery.ru" TargetMode="External"/><Relationship Id="rId1" Type="http://schemas.openxmlformats.org/officeDocument/2006/relationships/hyperlink" Target="mailto:info@topdeliver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DDB8-F76F-4761-9ED5-872EDDD3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imaximilliani@gmail.com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Kozlenkov</dc:creator>
  <cp:lastModifiedBy>Якушева</cp:lastModifiedBy>
  <cp:revision>3</cp:revision>
  <cp:lastPrinted>2018-10-11T11:03:00Z</cp:lastPrinted>
  <dcterms:created xsi:type="dcterms:W3CDTF">2020-03-06T13:53:00Z</dcterms:created>
  <dcterms:modified xsi:type="dcterms:W3CDTF">2020-03-06T13:53:00Z</dcterms:modified>
</cp:coreProperties>
</file>